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04"/>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03"/>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792"/>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7" y="0"/>
                          <wp:lineTo x="-64" y="2747"/>
                          <wp:lineTo x="-64" y="8765"/>
                          <wp:lineTo x="1154" y="11776"/>
                          <wp:lineTo x="932" y="17784"/>
                          <wp:lineTo x="1361" y="20793"/>
                          <wp:lineTo x="2459" y="20793"/>
                          <wp:lineTo x="4202" y="20793"/>
                          <wp:lineTo x="21251" y="20040"/>
                          <wp:lineTo x="21251"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356 0 -295 12718 -295 40579 5343 54519 4315 82333 6301 96264 11384 96264 19454 96264 98384 92778 98384 33616 21528 0 10356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r>
              <w:rPr>
                <w:rFonts w:ascii="Marianne" w:hAnsi="Marianne"/>
                <w:color w:val="333399"/>
                <w:sz w:val="18"/>
                <w:szCs w:val="18"/>
              </w:rPr>
            </w:r>
          </w:p>
          <w:p>
            <w:pPr>
              <w:pStyle w:val="803"/>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04"/>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04"/>
              <w:jc w:val="center"/>
              <w:widowControl w:val="off"/>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r>
              <w:rPr>
                <w:rFonts w:ascii="Calibri" w:hAnsi="Calibri"/>
                <w:sz w:val="28"/>
                <w:szCs w:val="28"/>
              </w:rPr>
            </w:r>
          </w:p>
          <w:p>
            <w:pPr>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pStyle w:val="804"/>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03"/>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r>
        <w:rPr>
          <w:rFonts w:ascii="Marianne" w:hAnsi="Marianne" w:cstheme="minorHAnsi"/>
          <w:color w:val="333399"/>
          <w:sz w:val="18"/>
          <w:szCs w:val="18"/>
          <w:lang w:val="en-US"/>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02"/>
        <w:jc w:val="center"/>
        <w:shd w:val="clear" w:color="auto" w:fill="f2f2f2"/>
        <w:rPr>
          <w:rFonts w:ascii="Calibri" w:hAnsi="Calibri"/>
          <w:b/>
          <w:bCs/>
          <w:color w:val="333399"/>
          <w:sz w:val="28"/>
          <w:szCs w:val="28"/>
        </w:rPr>
      </w:pPr>
      <w:r>
        <w:rPr>
          <w:rFonts w:ascii="Calibri" w:hAnsi="Calibri"/>
          <w:b/>
          <w:bCs/>
          <w:color w:val="333399"/>
          <w:sz w:val="28"/>
          <w:szCs w:val="28"/>
        </w:rPr>
        <w:t xml:space="preserve">MARCHE </w:t>
      </w:r>
      <w:r>
        <w:rPr>
          <w:rFonts w:ascii="Calibri" w:hAnsi="Calibri"/>
          <w:b/>
          <w:bCs/>
          <w:color w:val="333399"/>
          <w:sz w:val="28"/>
          <w:szCs w:val="28"/>
        </w:rPr>
      </w:r>
      <w:r>
        <w:rPr>
          <w:rFonts w:ascii="Calibri" w:hAnsi="Calibri"/>
          <w:b/>
          <w:bCs/>
          <w:color w:val="333399"/>
          <w:sz w:val="28"/>
          <w:szCs w:val="28"/>
        </w:rPr>
      </w:r>
    </w:p>
    <w:p>
      <w:pPr>
        <w:pStyle w:val="802"/>
        <w:jc w:val="center"/>
        <w:shd w:val="clear" w:color="auto" w:fill="f2f2f2"/>
        <w:rPr>
          <w:rFonts w:ascii="Calibri" w:hAnsi="Calibri"/>
          <w:b/>
          <w:bCs/>
          <w:color w:val="333399"/>
          <w:sz w:val="28"/>
          <w:szCs w:val="28"/>
        </w:rPr>
      </w:pPr>
      <w:r>
        <w:rPr>
          <w:rFonts w:ascii="Calibri" w:hAnsi="Calibri"/>
          <w:b/>
          <w:bCs/>
          <w:color w:val="333399"/>
          <w:sz w:val="28"/>
          <w:szCs w:val="28"/>
        </w:rPr>
        <w:t xml:space="preserve">ACTE D’ENGAGEMENT (A.E)</w:t>
      </w:r>
      <w:r>
        <w:rPr>
          <w:rFonts w:ascii="Calibri" w:hAnsi="Calibri"/>
          <w:b/>
          <w:bCs/>
          <w:color w:val="333399"/>
          <w:sz w:val="28"/>
          <w:szCs w:val="28"/>
        </w:rPr>
      </w:r>
      <w:r>
        <w:rPr>
          <w:rFonts w:ascii="Calibri" w:hAnsi="Calibri"/>
          <w:b/>
          <w:bCs/>
          <w:color w:val="333399"/>
          <w:sz w:val="28"/>
          <w:szCs w:val="28"/>
        </w:rPr>
      </w:r>
    </w:p>
    <w:p>
      <w:pPr>
        <w:pStyle w:val="802"/>
        <w:jc w:val="left"/>
        <w:shd w:val="clear" w:color="auto" w:fill="f2f2f2"/>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02"/>
        <w:jc w:val="center"/>
        <w:shd w:val="clear" w:color="auto" w:fill="f2f2f2"/>
        <w:rPr>
          <w:rFonts w:ascii="Calibri" w:hAnsi="Calibri"/>
          <w:b/>
          <w:bCs/>
          <w:color w:val="333399"/>
          <w:sz w:val="28"/>
          <w:szCs w:val="28"/>
        </w:rPr>
      </w:pPr>
      <w:r>
        <w:rPr>
          <w:rFonts w:ascii="Calibri" w:hAnsi="Calibri" w:cs="Arial"/>
          <w:b/>
          <w:color w:val="333399"/>
          <w:sz w:val="28"/>
          <w:szCs w:val="28"/>
        </w:rPr>
        <w:t xml:space="preserve">March</w:t>
      </w:r>
      <w:r>
        <w:rPr>
          <w:rFonts w:ascii="Calibri" w:hAnsi="Calibri"/>
          <w:b/>
          <w:bCs/>
          <w:color w:val="333399"/>
          <w:sz w:val="28"/>
          <w:szCs w:val="28"/>
        </w:rPr>
        <w:t xml:space="preserve">é  n</w:t>
      </w:r>
      <w:r>
        <w:rPr>
          <w:rFonts w:ascii="Calibri" w:hAnsi="Calibri"/>
          <w:b/>
          <w:bCs/>
          <w:color w:val="333399"/>
          <w:sz w:val="28"/>
          <w:szCs w:val="28"/>
        </w:rPr>
        <w:t xml:space="preserve">° 25-054_M</w:t>
      </w:r>
      <w:r>
        <w:rPr>
          <w:rFonts w:ascii="Calibri" w:hAnsi="Calibri"/>
          <w:b/>
          <w:bCs/>
          <w:color w:val="333399"/>
          <w:sz w:val="28"/>
          <w:szCs w:val="28"/>
        </w:rPr>
        <w:t xml:space="preserve">2</w:t>
      </w:r>
      <w:r>
        <w:rPr>
          <w:rFonts w:ascii="Calibri" w:hAnsi="Calibri"/>
          <w:b/>
          <w:bCs/>
          <w:color w:val="333399"/>
          <w:sz w:val="28"/>
          <w:szCs w:val="28"/>
        </w:rPr>
      </w:r>
      <w:r>
        <w:rPr>
          <w:rFonts w:ascii="Calibri" w:hAnsi="Calibri"/>
          <w:b/>
          <w:bCs/>
          <w:color w:val="333399"/>
          <w:sz w:val="28"/>
          <w:szCs w:val="2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rHeight w:val="245"/>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04"/>
              <w:jc w:val="center"/>
              <w:widowControl w:val="off"/>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804"/>
              <w:ind w:right="641"/>
              <w:jc w:val="both"/>
              <w:widowControl w:val="off"/>
              <w:rPr>
                <w:rFonts w:ascii="Marianne" w:hAnsi="Marianne" w:cs="Calibri"/>
                <w:b/>
                <w:bCs/>
                <w:color w:val="333399"/>
                <w:sz w:val="18"/>
                <w:szCs w:val="18"/>
                <w:highlight w:val="white"/>
              </w:rPr>
            </w:pPr>
            <w:r>
              <w:rPr>
                <w:rFonts w:ascii="Marianne" w:hAnsi="Marianne" w:cs="Calibri"/>
                <w:b/>
                <w:bCs/>
                <w:color w:val="333399"/>
                <w:sz w:val="18"/>
                <w:szCs w:val="18"/>
                <w:highlight w:val="white"/>
              </w:rPr>
            </w:r>
            <w:r>
              <w:rPr>
                <w:rFonts w:ascii="Marianne" w:hAnsi="Marianne" w:cs="Calibri"/>
                <w:b/>
                <w:bCs/>
                <w:color w:val="333399"/>
                <w:sz w:val="18"/>
                <w:szCs w:val="18"/>
                <w:highlight w:val="white"/>
              </w:rPr>
            </w:r>
            <w:r>
              <w:rPr>
                <w:rFonts w:ascii="Marianne" w:hAnsi="Marianne" w:cs="Calibri"/>
                <w:b/>
                <w:bCs/>
                <w:color w:val="333399"/>
                <w:sz w:val="18"/>
                <w:szCs w:val="1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t xml:space="preserve">Acquisition d’un DISPOSITIF DE PRODUCTION D’HYDROMETEORES ARTIFICIELS ET EQUIPEMENTS ASSOCIES</w:t>
            </w: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p>
            <w:pPr>
              <w:ind w:right="497"/>
              <w:jc w:val="center"/>
              <w:widowControl w:val="off"/>
              <w:rPr>
                <w:rFonts w:ascii="Calibri" w:hAnsi="Calibri" w:cs="Calibri"/>
                <w:b/>
                <w:bCs/>
                <w:color w:val="333399"/>
                <w:sz w:val="28"/>
                <w:szCs w:val="28"/>
                <w:highlight w:val="white"/>
              </w:rPr>
            </w:pP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shd w:val="clear" w:color="auto" w:fill="ffff00"/>
              </w:rPr>
              <w:t xml:space="preserve">lot</w:t>
            </w:r>
            <w:r>
              <w:rPr>
                <w:rFonts w:ascii="Calibri" w:hAnsi="Calibri" w:cs="Calibri"/>
                <w:b/>
                <w:bCs/>
                <w:color w:val="333399"/>
                <w:sz w:val="28"/>
                <w:szCs w:val="28"/>
                <w:highlight w:val="white"/>
                <w:shd w:val="clear" w:color="auto" w:fill="ffff00"/>
              </w:rPr>
              <w:t xml:space="preserve"> 2)</w:t>
            </w:r>
            <w:r>
              <w:rPr>
                <w:rFonts w:ascii="Calibri" w:hAnsi="Calibri" w:cs="Calibri"/>
                <w:b/>
                <w:bCs/>
                <w:color w:val="333399"/>
                <w:sz w:val="28"/>
                <w:szCs w:val="28"/>
                <w:highlight w:val="white"/>
              </w:rPr>
            </w:r>
            <w:r>
              <w:rPr>
                <w:rFonts w:ascii="Calibri" w:hAnsi="Calibri" w:cs="Calibri"/>
                <w:b/>
                <w:bCs/>
                <w:color w:val="333399"/>
                <w:sz w:val="28"/>
                <w:szCs w:val="2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tc>
      </w:tr>
    </w:tbl>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r>
        <w:rPr>
          <w:rFonts w:ascii="Marianne" w:hAnsi="Marianne" w:cstheme="minorHAnsi"/>
          <w:b/>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r>
        <w:rPr>
          <w:rFonts w:ascii="Calibri" w:hAnsi="Calibri"/>
          <w:sz w:val="22"/>
          <w:szCs w:val="22"/>
        </w:rPr>
      </w:r>
    </w:p>
    <w:p>
      <w:pPr>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numPr>
          <w:ilvl w:val="0"/>
          <w:numId w:val="5"/>
        </w:numPr>
        <w:ind w:left="782" w:hanging="357"/>
        <w:spacing w:before="120"/>
        <w:tabs>
          <w:tab w:val="left" w:pos="426" w:leader="none"/>
          <w:tab w:val="left" w:pos="851" w:leader="none"/>
        </w:tabs>
        <w:rPr>
          <w:rFonts w:ascii="Calibri" w:hAnsi="Calibri" w:cs="Arial"/>
          <w:color w:val="333399"/>
          <w:sz w:val="22"/>
          <w:szCs w:val="22"/>
          <w:highlight w:val="white"/>
        </w:rPr>
      </w:pPr>
      <w:r/>
      <w:bookmarkStart w:id="0" w:name="__Fieldmark__2212_3722690257"/>
      <w:r/>
      <w:bookmarkStart w:id="1" w:name="__Fieldmark__39_850892093"/>
      <w:r/>
      <w:bookmarkStart w:id="2" w:name="__Fieldmark__15368_2866087959"/>
      <w:r/>
      <w:bookmarkStart w:id="3" w:name="__Fieldmark__11127_2866087959"/>
      <w:r/>
      <w:bookmarkStart w:id="4" w:name="__Fieldmark__3853_2866087959"/>
      <w:r/>
      <w:bookmarkStart w:id="5" w:name="__Fieldmark__12475_2866087959"/>
      <w:r/>
      <w:bookmarkStart w:id="6" w:name="__Fieldmark__39_2574715431"/>
      <w:r/>
      <w:bookmarkStart w:id="7" w:name="__Fieldmark__39_4224432455"/>
      <w:r/>
      <w:bookmarkEnd w:id="0"/>
      <w:r/>
      <w:bookmarkEnd w:id="1"/>
      <w:r/>
      <w:bookmarkEnd w:id="2"/>
      <w:r/>
      <w:bookmarkEnd w:id="3"/>
      <w:r/>
      <w:bookmarkEnd w:id="4"/>
      <w:r/>
      <w:bookmarkEnd w:id="5"/>
      <w:r/>
      <w:bookmarkEnd w:id="6"/>
      <w:r/>
      <w:bookmarkEnd w:id="7"/>
      <w:r>
        <w:rPr>
          <w:rFonts w:ascii="Calibri" w:hAnsi="Calibri" w:eastAsia="Calibri" w:cs="Arial"/>
          <w:color w:val="333399"/>
          <w:sz w:val="22"/>
          <w:szCs w:val="22"/>
          <w:highlight w:val="white"/>
          <w:shd w:val="clear" w:color="auto" w:fill="ffff00"/>
        </w:rPr>
        <w:tab/>
      </w:r>
      <w:bookmarkStart w:id="8" w:name="Bookmark_Copie_1"/>
      <w:r/>
      <w:bookmarkStart w:id="9" w:name="Bookmark_Copie_1_Copie_1"/>
      <w:r/>
      <w:bookmarkStart w:id="10" w:name="__Fieldmark__2241_3722690257"/>
      <w:r/>
      <w:bookmarkStart w:id="11" w:name="__Fieldmark__62_850892093"/>
      <w:r/>
      <w:bookmarkStart w:id="12" w:name="__Fieldmark__15385_2866087959"/>
      <w:r/>
      <w:bookmarkStart w:id="13" w:name="__Fieldmark__11138_2866087959"/>
      <w:r/>
      <w:bookmarkStart w:id="14" w:name="__Fieldmark__3997_430112504"/>
      <w:r/>
      <w:bookmarkStart w:id="15" w:name="__Fieldmark__74_3743837629"/>
      <w:r/>
      <w:bookmarkStart w:id="16" w:name="__Fieldmark__68_4283249527"/>
      <w:r/>
      <w:bookmarkStart w:id="17" w:name="__Fieldmark__260_3596864866"/>
      <w:r/>
      <w:bookmarkStart w:id="18" w:name="__Fieldmark__12446_1262499625"/>
      <w:r/>
      <w:bookmarkStart w:id="19" w:name="__Fieldmark__2799_2004250854"/>
      <w:r/>
      <w:bookmarkStart w:id="20" w:name="__Fieldmark__96_3057038115"/>
      <w:r/>
      <w:bookmarkStart w:id="21" w:name="__Fieldmark__17787_1465901774"/>
      <w:r/>
      <w:bookmarkStart w:id="22" w:name="__Fieldmark__65_928977071"/>
      <w:r/>
      <w:bookmarkStart w:id="23" w:name="__Fieldmark__5606_2586769999"/>
      <w:r/>
      <w:bookmarkStart w:id="24" w:name="__Fieldmark__83_430112504"/>
      <w:r/>
      <w:bookmarkStart w:id="25" w:name="__Fieldmark__3895_2866087959"/>
      <w:r/>
      <w:bookmarkStart w:id="26" w:name="__Fieldmark__12489_2866087959"/>
      <w:r/>
      <w:bookmarkStart w:id="27" w:name="__Fieldmark__59_2574715431"/>
      <w:r/>
      <w:bookmarkStart w:id="28" w:name="__Fieldmark__65_4224432455"/>
      <w:r/>
      <w:bookmarkStart w:id="29" w:name="Bookmark_Copie_1_Copie_1_Copie_1"/>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bookmarkEnd w:id="27"/>
      <w:r/>
      <w:bookmarkEnd w:id="28"/>
      <w:r/>
      <w:bookmarkEnd w:id="29"/>
      <w:r>
        <w:rPr>
          <w:rFonts w:ascii="Calibri" w:hAnsi="Calibri" w:eastAsia="Calibri" w:cs="Arial"/>
          <w:color w:val="333399"/>
          <w:sz w:val="22"/>
          <w:szCs w:val="22"/>
          <w:highlight w:val="white"/>
          <w:shd w:val="clear" w:color="auto" w:fill="ffff00"/>
        </w:rPr>
        <w:t xml:space="preserve">Au lot suivant </w:t>
      </w:r>
      <w:r>
        <w:t xml:space="preserve">/</w:t>
      </w:r>
      <w:r>
        <w:rPr>
          <w:rFonts w:ascii="Calibri" w:hAnsi="Calibri" w:cs="Arial"/>
          <w:color w:val="333399"/>
          <w:sz w:val="22"/>
          <w:szCs w:val="22"/>
          <w:highlight w:val="white"/>
        </w:rPr>
      </w:r>
      <w:r>
        <w:rPr>
          <w:rFonts w:ascii="Calibri" w:hAnsi="Calibri" w:cs="Arial"/>
          <w:color w:val="333399"/>
          <w:sz w:val="22"/>
          <w:szCs w:val="22"/>
          <w:highlight w:val="white"/>
        </w:rPr>
      </w:r>
    </w:p>
    <w:p>
      <w:pPr>
        <w:pStyle w:val="806"/>
        <w:spacing w:after="0"/>
        <w:tabs>
          <w:tab w:val="left" w:pos="851" w:leader="none"/>
        </w:tabs>
        <w:rPr>
          <w:rFonts w:ascii="Calibri" w:hAnsi="Calibri" w:eastAsia="Calibri" w:cs="Arial"/>
          <w:color w:val="333399"/>
          <w:sz w:val="22"/>
          <w:szCs w:val="22"/>
          <w:highlight w:val="white"/>
          <w:shd w:val="clear" w:color="auto" w:fill="ffff00"/>
        </w:rPr>
      </w:pP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p>
    <w:tbl>
      <w:tblPr>
        <w:tblW w:w="7154" w:type="dxa"/>
        <w:jc w:val="center"/>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jc w:val="center"/>
              <w:widowControl w:val="off"/>
              <w:rPr>
                <w:rFonts w:ascii="Calibri" w:hAnsi="Calibri" w:cs="Calibri"/>
                <w:sz w:val="22"/>
                <w:szCs w:val="22"/>
                <w:highlight w:val="white"/>
                <w:shd w:val="clear" w:color="auto" w:fill="ffff00"/>
              </w:rPr>
            </w:pP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804"/>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 lot</w:t>
            </w:r>
            <w:r>
              <w:rPr>
                <w:rFonts w:ascii="Calibri" w:hAnsi="Calibri" w:cs="Calibri"/>
                <w:b/>
                <w:bCs/>
                <w:color w:val="333399"/>
                <w:sz w:val="20"/>
                <w:szCs w:val="20"/>
              </w:rPr>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Style w:val="804"/>
              <w:jc w:val="center"/>
              <w:widowControl w:val="off"/>
              <w:rPr>
                <w:rFonts w:ascii="Calibri" w:hAnsi="Calibri" w:cs="Calibri"/>
                <w:b/>
                <w:bCs/>
                <w:color w:val="333399"/>
                <w:sz w:val="20"/>
                <w:szCs w:val="20"/>
              </w:rPr>
            </w:pPr>
            <w:r>
              <w:rPr>
                <w:rFonts w:ascii="Calibri" w:hAnsi="Calibri" w:cs="Calibri"/>
                <w:b/>
                <w:bCs/>
                <w:color w:val="333399"/>
                <w:sz w:val="20"/>
                <w:szCs w:val="20"/>
              </w:rPr>
              <w:t xml:space="preserve">Intitulé du lot</w:t>
            </w:r>
            <w:r>
              <w:rPr>
                <w:rFonts w:ascii="Calibri" w:hAnsi="Calibri" w:cs="Calibri"/>
                <w:b/>
                <w:bCs/>
                <w:color w:val="333399"/>
                <w:sz w:val="20"/>
                <w:szCs w:val="20"/>
              </w:rPr>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Style w:val="804"/>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Numéro de Marché</w:t>
            </w:r>
            <w:r>
              <w:rPr>
                <w:rFonts w:ascii="Calibri" w:hAnsi="Calibri" w:cs="Calibri"/>
                <w:b/>
                <w:bCs/>
                <w:color w:val="333399"/>
                <w:sz w:val="20"/>
                <w:szCs w:val="20"/>
              </w:rPr>
            </w:r>
            <w:r>
              <w:rPr>
                <w:rFonts w:ascii="Calibri" w:hAnsi="Calibri" w:cs="Calibri"/>
                <w:b/>
                <w:bCs/>
                <w:color w:val="333399"/>
                <w:sz w:val="20"/>
                <w:szCs w:val="20"/>
              </w:rPr>
            </w:r>
          </w:p>
        </w:tc>
      </w:tr>
      <w:tr>
        <w:trPr>
          <w:jc w:val="center"/>
          <w:trHeight w:val="497"/>
        </w:trPr>
        <w:tc>
          <w:tcPr>
            <w:tcBorders>
              <w:left w:val="single" w:color="000000" w:sz="4" w:space="0"/>
              <w:bottom w:val="single" w:color="000000" w:sz="4" w:space="0"/>
              <w:right w:val="single" w:color="000000" w:sz="4" w:space="0"/>
            </w:tcBorders>
            <w:tcW w:w="384" w:type="dxa"/>
            <w:textDirection w:val="lrTb"/>
            <w:noWrap w:val="false"/>
          </w:tcPr>
          <w:p>
            <w:pPr>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r>
            <w:r>
              <w:rPr>
                <w:rFonts w:ascii="Calibri" w:hAnsi="Calibri" w:cs="Arial"/>
                <w:b/>
                <w:bCs/>
                <w:color w:val="333399"/>
                <w:sz w:val="22"/>
                <w:szCs w:val="22"/>
                <w:highlight w:val="white"/>
                <w:shd w:val="clear" w:color="auto" w:fill="ffff00"/>
              </w:rPr>
            </w:r>
            <w:r>
              <w:rPr>
                <w:rFonts w:ascii="Calibri" w:hAnsi="Calibri" w:cs="Arial"/>
                <w:b/>
                <w:bCs/>
                <w:color w:val="333399"/>
                <w:sz w:val="22"/>
                <w:szCs w:val="22"/>
                <w:highlight w:val="white"/>
                <w:shd w:val="clear" w:color="auto" w:fill="ffff00"/>
              </w:rPr>
            </w:r>
          </w:p>
        </w:tc>
        <w:tc>
          <w:tcPr>
            <w:tcBorders>
              <w:left w:val="single" w:color="000000" w:sz="4" w:space="0"/>
              <w:bottom w:val="single" w:color="000000" w:sz="4" w:space="0"/>
              <w:right w:val="single" w:color="000000" w:sz="4" w:space="0"/>
            </w:tcBorders>
            <w:tcW w:w="646" w:type="dxa"/>
            <w:textDirection w:val="lrTb"/>
            <w:noWrap w:val="false"/>
          </w:tcPr>
          <w:p>
            <w:pPr>
              <w:jc w:val="center"/>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t xml:space="preserve">2</w:t>
            </w:r>
            <w:r>
              <w:rPr>
                <w:rFonts w:ascii="Calibri" w:hAnsi="Calibri" w:cs="Arial"/>
                <w:b/>
                <w:bCs/>
                <w:color w:val="333399"/>
                <w:sz w:val="22"/>
                <w:szCs w:val="22"/>
                <w:highlight w:val="white"/>
                <w:shd w:val="clear" w:color="auto" w:fill="ffff00"/>
              </w:rPr>
            </w:r>
            <w:r>
              <w:rPr>
                <w:rFonts w:ascii="Calibri" w:hAnsi="Calibri" w:cs="Arial"/>
                <w:b/>
                <w:bCs/>
                <w:color w:val="333399"/>
                <w:sz w:val="22"/>
                <w:szCs w:val="22"/>
                <w:highlight w:val="white"/>
                <w:shd w:val="clear" w:color="auto" w:fill="ffff00"/>
              </w:rPr>
            </w:r>
          </w:p>
        </w:tc>
        <w:tc>
          <w:tcPr>
            <w:shd w:val="clear" w:color="auto" w:fill="ffffff"/>
            <w:tcBorders>
              <w:top w:val="single" w:color="000000" w:sz="4" w:space="0"/>
              <w:bottom w:val="single" w:color="000000" w:sz="4" w:space="0"/>
            </w:tcBorders>
            <w:tcW w:w="4085" w:type="dxa"/>
            <w:vAlign w:val="center"/>
            <w:textDirection w:val="lrTb"/>
            <w:noWrap w:val="false"/>
          </w:tcPr>
          <w:p>
            <w:pPr>
              <w:widowControl w:val="off"/>
              <w:rPr>
                <w:rFonts w:ascii="Calibri" w:hAnsi="Calibri" w:cs="Arial"/>
                <w:b/>
                <w:bCs/>
                <w:color w:val="333399"/>
                <w:sz w:val="22"/>
                <w:szCs w:val="22"/>
                <w:highlight w:val="white"/>
                <w:shd w:val="clear" w:color="auto" w:fill="ffff00"/>
              </w:rPr>
            </w:pPr>
            <w:r>
              <w:rPr>
                <w:rFonts w:ascii="Calibri" w:hAnsi="Calibri" w:cs="Arial"/>
                <w:b/>
                <w:bCs/>
                <w:color w:val="333399"/>
                <w:sz w:val="22"/>
                <w:szCs w:val="22"/>
                <w:highlight w:val="white"/>
                <w:shd w:val="clear" w:color="auto" w:fill="ffff00"/>
              </w:rPr>
              <w:t xml:space="preserve">Dispositif mobile composé de plusieurs perches</w:t>
            </w:r>
            <w:r>
              <w:rPr>
                <w:rFonts w:ascii="Calibri" w:hAnsi="Calibri" w:cs="Arial"/>
                <w:b/>
                <w:bCs/>
                <w:color w:val="333399"/>
                <w:sz w:val="22"/>
                <w:szCs w:val="22"/>
                <w:highlight w:val="white"/>
                <w:shd w:val="clear" w:color="auto" w:fill="ffff00"/>
              </w:rPr>
            </w:r>
            <w:r>
              <w:rPr>
                <w:rFonts w:ascii="Calibri" w:hAnsi="Calibri" w:cs="Arial"/>
                <w:b/>
                <w:bCs/>
                <w:color w:val="333399"/>
                <w:sz w:val="22"/>
                <w:szCs w:val="22"/>
                <w:highlight w:val="white"/>
                <w:shd w:val="clear" w:color="auto" w:fill="ffff00"/>
              </w:rPr>
            </w:r>
          </w:p>
        </w:tc>
        <w:tc>
          <w:tcPr>
            <w:tcBorders>
              <w:left w:val="single" w:color="000000" w:sz="4" w:space="0"/>
              <w:bottom w:val="single" w:color="000000" w:sz="4" w:space="0"/>
              <w:right w:val="single" w:color="000000" w:sz="4" w:space="0"/>
            </w:tcBorders>
            <w:tcW w:w="2038" w:type="dxa"/>
            <w:textDirection w:val="lrTb"/>
            <w:noWrap w:val="false"/>
          </w:tcPr>
          <w:p>
            <w:pPr>
              <w:widowControl w:val="off"/>
              <w:rPr>
                <w:highlight w:val="white"/>
              </w:rPr>
            </w:pPr>
            <w:r>
              <w:rPr>
                <w:rFonts w:ascii="Calibri" w:hAnsi="Calibri" w:cs="Arial"/>
                <w:b/>
                <w:color w:val="333399"/>
                <w:sz w:val="22"/>
                <w:szCs w:val="22"/>
                <w:highlight w:val="white"/>
                <w:shd w:val="clear" w:color="auto" w:fill="ffff00"/>
              </w:rPr>
              <w:t xml:space="preserve">25-054_M2</w:t>
            </w:r>
            <w:r>
              <w:rPr>
                <w:highlight w:val="white"/>
              </w:rPr>
            </w:r>
            <w:r>
              <w:rPr>
                <w:highlight w:val="white"/>
              </w:rPr>
            </w:r>
          </w:p>
        </w:tc>
      </w:tr>
    </w:tbl>
    <w:p>
      <w:pPr>
        <w:pStyle w:val="806"/>
        <w:spacing w:after="0"/>
        <w:tabs>
          <w:tab w:val="left" w:pos="851" w:leader="none"/>
        </w:tabs>
      </w:pPr>
      <w:r/>
      <w:r/>
    </w:p>
    <w:p>
      <w:pPr>
        <w:pStyle w:val="806"/>
        <w:ind w:firstLine="0"/>
        <w:spacing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r>
        <w:rPr>
          <w:rFonts w:ascii="Calibri" w:hAnsi="Calibri" w:eastAsia="Calibri" w:cs="Arial"/>
          <w:color w:val="333399"/>
          <w:sz w:val="22"/>
          <w:szCs w:val="22"/>
        </w:rPr>
      </w:r>
    </w:p>
    <w:p>
      <w:pPr>
        <w:pStyle w:val="806"/>
        <w:ind w:left="0" w:firstLine="0"/>
        <w:spacing w:before="120" w:after="0"/>
        <w:tabs>
          <w:tab w:val="left" w:pos="851" w:leader="none"/>
        </w:tabs>
        <w:rPr>
          <w:rFonts w:ascii="Calibri" w:hAnsi="Calibri" w:eastAsia="Calibri" w:cs="Arial"/>
          <w:color w:val="333399"/>
          <w:sz w:val="22"/>
          <w:szCs w:val="22"/>
        </w:rPr>
      </w:pPr>
      <w:r>
        <w:rPr>
          <w:rFonts w:ascii="Calibri" w:hAnsi="Calibri" w:eastAsia="Calibri" w:cs="Arial"/>
          <w:color w:val="333399"/>
          <w:sz w:val="22"/>
          <w:szCs w:val="22"/>
        </w:rPr>
      </w:r>
      <w:r>
        <w:rPr>
          <w:rFonts w:ascii="Calibri" w:hAnsi="Calibri" w:eastAsia="Calibri" w:cs="Arial"/>
          <w:color w:val="333399"/>
          <w:sz w:val="22"/>
          <w:szCs w:val="22"/>
        </w:rPr>
      </w:r>
      <w:r>
        <w:rPr>
          <w:rFonts w:ascii="Calibri" w:hAnsi="Calibri" w:eastAsia="Calibri" w:cs="Arial"/>
          <w:color w:val="333399"/>
          <w:sz w:val="22"/>
          <w:szCs w:val="22"/>
        </w:rPr>
      </w:r>
    </w:p>
    <w:p>
      <w:pPr>
        <w:pStyle w:val="806"/>
        <w:ind w:left="0" w:firstLine="0"/>
        <w:spacing w:before="120" w:after="0"/>
        <w:tabs>
          <w:tab w:val="left" w:pos="851" w:leader="none"/>
        </w:tabs>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r>
        <w:rPr>
          <w:rFonts w:ascii="Calibri" w:hAnsi="Calibri" w:eastAsia="Calibri" w:cs="Arial"/>
          <w:iCs/>
          <w:color w:val="333399"/>
          <w:sz w:val="22"/>
          <w:szCs w:val="22"/>
        </w:rPr>
      </w:r>
    </w:p>
    <w:p>
      <w:pP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r>
        <w:rPr>
          <w:rFonts w:asciiTheme="minorHAnsi" w:hAnsiTheme="minorHAnsi" w:cstheme="minorHAnsi"/>
          <w:sz w:val="22"/>
          <w:szCs w:val="22"/>
        </w:rPr>
      </w:r>
    </w:p>
    <w:p>
      <w:pPr>
        <w:pStyle w:val="706"/>
        <w:spacing w:after="120"/>
        <w:rPr>
          <w:rFonts w:ascii="Calibri" w:hAnsi="Calibri"/>
        </w:rPr>
      </w:pPr>
      <w:r/>
      <w:bookmarkStart w:id="3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30"/>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jc w:val="center"/>
        <w:spacing w:after="120"/>
      </w:pPr>
      <w:r>
        <w:rPr>
          <w:rFonts w:ascii="Calibri" w:hAnsi="Calibri" w:cstheme="minorHAnsi"/>
          <w:color w:val="333399"/>
          <w:sz w:val="22"/>
          <w:szCs w:val="22"/>
        </w:rPr>
        <w:t xml:space="preserve">Monsieur Pascal BERTEAUD, Directeur Général du CEREMA</w:t>
      </w: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r>
        <w:rPr>
          <w:rFonts w:ascii="Calibri" w:hAnsi="Calibri"/>
          <w:sz w:val="22"/>
          <w:szCs w:val="22"/>
        </w:rPr>
      </w:r>
    </w:p>
    <w:p>
      <w:pPr>
        <w:pStyle w:val="706"/>
        <w:spacing w:after="120"/>
        <w:rPr>
          <w:rFonts w:ascii="Calibri" w:hAnsi="Calibri"/>
        </w:rPr>
      </w:pPr>
      <w:r/>
      <w:bookmarkStart w:id="31" w:name="_Toc535842019"/>
      <w:r>
        <w:rPr>
          <w:rFonts w:ascii="Calibri" w:hAnsi="Calibri" w:cstheme="minorHAnsi"/>
          <w:color w:val="333399"/>
        </w:rPr>
        <w:t xml:space="preserve">ARTICLE 2 - COMPTABLE PUBLIC ASSIGNATAIRE DES PAIEMENTS</w:t>
      </w:r>
      <w:bookmarkEnd w:id="31"/>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jc w:val="center"/>
        <w:spacing w:after="120"/>
      </w:pPr>
      <w:r>
        <w:rPr>
          <w:rFonts w:ascii="Calibri" w:hAnsi="Calibri" w:cstheme="minorHAnsi"/>
          <w:color w:val="333399"/>
          <w:sz w:val="22"/>
          <w:szCs w:val="22"/>
        </w:rPr>
        <w:t xml:space="preserve">Monsieur l’agent comptable secondaire</w:t>
      </w:r>
      <w:r/>
    </w:p>
    <w:p>
      <w:pPr>
        <w:jc w:val="center"/>
      </w:pPr>
      <w:r>
        <w:rPr>
          <w:rFonts w:ascii="Calibri" w:hAnsi="Calibri" w:cstheme="minorHAnsi"/>
          <w:color w:val="333399"/>
          <w:sz w:val="22"/>
          <w:szCs w:val="22"/>
        </w:rPr>
        <w:t xml:space="preserve">Cité des mobilit</w:t>
      </w:r>
      <w:r>
        <w:rPr>
          <w:rFonts w:ascii="Calibri" w:hAnsi="Calibri" w:cstheme="minorHAnsi"/>
          <w:color w:val="333399"/>
          <w:sz w:val="22"/>
          <w:szCs w:val="22"/>
        </w:rPr>
        <w:t xml:space="preserve">és, 25 avenue François Mitterrand</w:t>
      </w:r>
      <w:r/>
    </w:p>
    <w:p>
      <w:pPr>
        <w:jc w:val="cente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jc w:val="center"/>
      </w:pPr>
      <w:r>
        <w:rPr>
          <w:rFonts w:ascii="Calibri" w:hAnsi="Calibri" w:cstheme="minorHAnsi"/>
          <w:color w:val="333399"/>
          <w:sz w:val="22"/>
          <w:szCs w:val="22"/>
        </w:rPr>
        <w:t xml:space="preserve">04 72 14 30 83</w:t>
      </w:r>
      <w:r/>
    </w:p>
    <w:p>
      <w:pPr>
        <w:jc w:val="left"/>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r>
        <w:rPr>
          <w:rFonts w:ascii="Calibri" w:hAnsi="Calibri" w:cstheme="minorHAnsi"/>
          <w:color w:val="333399"/>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06"/>
        <w:spacing w:after="120"/>
        <w:rPr>
          <w:rFonts w:ascii="Calibri" w:hAnsi="Calibri"/>
        </w:rPr>
      </w:pPr>
      <w:r/>
      <w:bookmarkStart w:id="32" w:name="_Toc535842020"/>
      <w:r>
        <w:rPr>
          <w:rFonts w:ascii="Calibri" w:hAnsi="Calibri" w:cstheme="minorHAnsi"/>
          <w:color w:val="333399"/>
          <w:lang w:val="en-US"/>
        </w:rPr>
        <w:t xml:space="preserve">ARTICLE 3 – </w:t>
      </w:r>
      <w:bookmarkEnd w:id="32"/>
      <w:r>
        <w:rPr>
          <w:rFonts w:ascii="Calibri" w:hAnsi="Calibri" w:cstheme="minorHAnsi"/>
          <w:color w:val="333399"/>
          <w:lang w:val="en-US"/>
        </w:rPr>
        <w:t xml:space="preserve">IDENTIFICATION ET ENGAGEMENT DU TITULAIRE OU DU GROUPEMENT TITULAIRE</w:t>
      </w:r>
      <w:r>
        <w:rPr>
          <w:rFonts w:ascii="Calibri" w:hAnsi="Calibri"/>
        </w:rPr>
      </w:r>
      <w:r>
        <w:rPr>
          <w:rFonts w:ascii="Calibri" w:hAnsi="Calibri"/>
        </w:rPr>
      </w:r>
    </w:p>
    <w:p>
      <w:pPr>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r>
        <w:rPr>
          <w:rFonts w:ascii="Calibri" w:hAnsi="Calibri"/>
          <w:sz w:val="22"/>
          <w:szCs w:val="22"/>
        </w:rPr>
      </w:r>
    </w:p>
    <w:p>
      <w:pPr>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r>
        <w:rPr>
          <w:rFonts w:ascii="Calibri" w:hAnsi="Calibri"/>
          <w:sz w:val="22"/>
          <w:szCs w:val="22"/>
        </w:rPr>
      </w:r>
    </w:p>
    <w:p>
      <w:pPr>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r>
        <w:rPr>
          <w:rFonts w:ascii="Calibri" w:hAnsi="Calibri" w:cstheme="minorHAnsi"/>
          <w:b/>
          <w:color w:val="333399"/>
          <w:sz w:val="22"/>
          <w:szCs w:val="22"/>
          <w:u w:val="single"/>
        </w:rPr>
      </w:r>
    </w:p>
    <w:p>
      <w:pPr>
        <w:jc w:val="left"/>
      </w:pPr>
      <w:r/>
      <w:bookmarkStart w:id="33" w:name="Bookmark_Copie_8"/>
      <w:r/>
      <w:bookmarkStart w:id="34" w:name="Bookmark_Copie_8_Copie_1"/>
      <w:r/>
      <w:bookmarkStart w:id="35" w:name="__Fieldmark__2604_3722690257"/>
      <w:r/>
      <w:bookmarkStart w:id="36" w:name="__Fieldmark__393_850892093"/>
      <w:r/>
      <w:bookmarkStart w:id="37" w:name="__Fieldmark__15692_2866087959"/>
      <w:r/>
      <w:bookmarkStart w:id="38" w:name="__Fieldmark__11421_2866087959"/>
      <w:r/>
      <w:bookmarkStart w:id="39" w:name="__Fieldmark__4271_430112504"/>
      <w:r/>
      <w:bookmarkStart w:id="40" w:name="__Fieldmark__169_3743837629"/>
      <w:r/>
      <w:bookmarkStart w:id="41" w:name="__Fieldmark__151_4283249527"/>
      <w:r/>
      <w:bookmarkStart w:id="42" w:name="__Fieldmark__353_3596864866"/>
      <w:r/>
      <w:bookmarkStart w:id="43" w:name="__Fieldmark__12532_1262499625"/>
      <w:r/>
      <w:bookmarkStart w:id="44" w:name="__Fieldmark__5715_2004250854"/>
      <w:r/>
      <w:bookmarkStart w:id="45" w:name="__Fieldmark__170_3057038115"/>
      <w:r/>
      <w:bookmarkStart w:id="46" w:name="__Fieldmark__17870_1465901774"/>
      <w:r/>
      <w:bookmarkStart w:id="47" w:name="__Fieldmark__142_928977071"/>
      <w:r/>
      <w:bookmarkStart w:id="48" w:name="__Fieldmark__5695_2586769999"/>
      <w:r/>
      <w:bookmarkStart w:id="49" w:name="__Fieldmark__343_430112504"/>
      <w:r/>
      <w:bookmarkStart w:id="50" w:name="__Fieldmark__4168_2866087959"/>
      <w:r/>
      <w:bookmarkStart w:id="51" w:name="__Fieldmark__12784_2866087959"/>
      <w:r/>
      <w:bookmarkStart w:id="52" w:name="__Fieldmark__378_2574715431"/>
      <w:r/>
      <w:bookmarkStart w:id="53" w:name="__Fieldmark__414_4224432455"/>
      <w:r/>
      <w:bookmarkStart w:id="54" w:name="Bookmark_Copie_8_Copie_1_Copie_1"/>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55" w:name="Bookmark_Copie_9"/>
      <w:r/>
      <w:bookmarkStart w:id="56" w:name="Bookmark_Copie_9_Copie_1"/>
      <w:r/>
      <w:bookmarkStart w:id="57" w:name="__Fieldmark__2669_3722690257"/>
      <w:r/>
      <w:bookmarkStart w:id="58" w:name="__Fieldmark__452_850892093"/>
      <w:r/>
      <w:bookmarkStart w:id="59" w:name="__Fieldmark__15745_2866087959"/>
      <w:r/>
      <w:bookmarkStart w:id="60" w:name="__Fieldmark__11468_2866087959"/>
      <w:r/>
      <w:bookmarkStart w:id="61" w:name="__Fieldmark__4312_430112504"/>
      <w:r/>
      <w:bookmarkStart w:id="62" w:name="__Fieldmark__220_3743837629_Copie_1"/>
      <w:r/>
      <w:bookmarkStart w:id="63" w:name="__Fieldmark__196_4283249527_Copie_1"/>
      <w:r/>
      <w:bookmarkStart w:id="64" w:name="__Fieldmark__392_3596864866_Copie_1"/>
      <w:r/>
      <w:bookmarkStart w:id="65" w:name="__Fieldmark__12565_1262499625_Copie_1"/>
      <w:r/>
      <w:bookmarkStart w:id="66" w:name="__Fieldmark__5741_2004250854_Copie_1"/>
      <w:r/>
      <w:bookmarkStart w:id="67" w:name="__Fieldmark__202_3057038115_Copie_1"/>
      <w:r/>
      <w:bookmarkStart w:id="68" w:name="__Fieldmark__17917_1465901774_Copie_1"/>
      <w:r/>
      <w:bookmarkStart w:id="69" w:name="__Fieldmark__184_928977071_Copie_1"/>
      <w:r/>
      <w:bookmarkStart w:id="70" w:name="__Fieldmark__5743_2586769999_Copie_1"/>
      <w:r/>
      <w:bookmarkStart w:id="71" w:name="__Fieldmark__1188_430112504"/>
      <w:r/>
      <w:bookmarkStart w:id="72" w:name="__Fieldmark__4212_2866087959"/>
      <w:r/>
      <w:bookmarkStart w:id="73" w:name="__Fieldmark__12834_2866087959"/>
      <w:r/>
      <w:bookmarkStart w:id="74" w:name="__Fieldmark__434_2574715431"/>
      <w:r/>
      <w:bookmarkStart w:id="75" w:name="__Fieldmark__476_4224432455"/>
      <w:r/>
      <w:bookmarkStart w:id="76" w:name="Bookmark_Copie_9_Copie_1_Copie_1"/>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rPr>
          <w:rFonts w:ascii="Calibri" w:hAnsi="Calibri" w:cstheme="minorHAnsi"/>
          <w:color w:val="333399"/>
          <w:sz w:val="22"/>
          <w:szCs w:val="22"/>
        </w:rPr>
        <w:t xml:space="preserve"> 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jc w:val="left"/>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jc w:val="left"/>
      </w:pPr>
      <w:r>
        <w:rPr>
          <w:rFonts w:ascii="Wingdings" w:hAnsi="Wingdings" w:eastAsia="Wingdings" w:cs="Wingdings"/>
          <w:color w:val="333399"/>
          <w:sz w:val="22"/>
          <w:szCs w:val="22"/>
        </w:rPr>
        <w:t xml:space="preserve"></w:t>
      </w:r>
      <w:bookmarkStart w:id="77" w:name="Bookmark_Copie_10"/>
      <w:r/>
      <w:bookmarkStart w:id="78" w:name="Bookmark_Copie_10_Copie_1"/>
      <w:r/>
      <w:bookmarkStart w:id="79" w:name="__Fieldmark__2730_3722690257"/>
      <w:r/>
      <w:bookmarkStart w:id="80" w:name="__Fieldmark__507_850892093"/>
      <w:r/>
      <w:bookmarkStart w:id="81" w:name="__Fieldmark__15794_2866087959"/>
      <w:r/>
      <w:bookmarkStart w:id="82" w:name="__Fieldmark__11511_2866087959"/>
      <w:r/>
      <w:bookmarkStart w:id="83" w:name="__Fieldmark__4352_430112504"/>
      <w:r/>
      <w:bookmarkStart w:id="84" w:name="__Fieldmark__220_3743837629_Copie_2"/>
      <w:r/>
      <w:bookmarkStart w:id="85" w:name="__Fieldmark__196_4283249527_Copie_2"/>
      <w:r/>
      <w:bookmarkStart w:id="86" w:name="__Fieldmark__392_3596864866_Copie_2"/>
      <w:r/>
      <w:bookmarkStart w:id="87" w:name="__Fieldmark__12565_1262499625_Copie_2"/>
      <w:r/>
      <w:bookmarkStart w:id="88" w:name="__Fieldmark__5741_2004250854_Copie_2"/>
      <w:r/>
      <w:bookmarkStart w:id="89" w:name="__Fieldmark__202_3057038115_Copie_2"/>
      <w:r/>
      <w:bookmarkStart w:id="90" w:name="__Fieldmark__17917_1465901774_Copie_2"/>
      <w:r/>
      <w:bookmarkStart w:id="91" w:name="__Fieldmark__184_928977071_Copie_2"/>
      <w:r/>
      <w:bookmarkStart w:id="92" w:name="__Fieldmark__5743_2586769999_Copie_2"/>
      <w:r/>
      <w:bookmarkStart w:id="93" w:name="__Fieldmark__1198_430112504"/>
      <w:r/>
      <w:bookmarkStart w:id="94" w:name="__Fieldmark__4252_2866087959"/>
      <w:r/>
      <w:bookmarkStart w:id="95" w:name="__Fieldmark__12880_2866087959"/>
      <w:r/>
      <w:bookmarkStart w:id="96" w:name="__Fieldmark__486_2574715431"/>
      <w:r/>
      <w:bookmarkStart w:id="97" w:name="__Fieldmark__534_4224432455"/>
      <w:r/>
      <w:bookmarkStart w:id="98" w:name="Bookmark_Copie_10_Copie_1_Copie_1"/>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rPr>
          <w:rFonts w:ascii="Calibri" w:hAnsi="Calibri" w:cstheme="minorHAnsi"/>
          <w:color w:val="333399"/>
          <w:sz w:val="22"/>
          <w:szCs w:val="22"/>
        </w:rPr>
        <w:t xml:space="preserve"> engage la </w:t>
      </w:r>
      <w:r>
        <w:rPr>
          <w:rFonts w:ascii="Calibri" w:hAnsi="Calibri" w:cstheme="minorHAnsi"/>
          <w:color w:val="333399"/>
          <w:sz w:val="22"/>
          <w:szCs w:val="22"/>
        </w:rPr>
        <w:t xml:space="preserve">société:</w:t>
      </w:r>
      <w:r>
        <w:rPr>
          <w:rFonts w:ascii="Calibri" w:hAnsi="Calibri" w:cstheme="minorHAnsi"/>
          <w:color w:val="333399"/>
          <w:sz w:val="22"/>
          <w:szCs w:val="22"/>
        </w:rPr>
        <w:t xml:space="preserve">                                   sur la base de son offre</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r>
        <w:rPr>
          <w:u w:val="single"/>
        </w:rP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 de SIRET :</w:t>
      </w:r>
      <w:r/>
    </w:p>
    <w:p>
      <w:pPr>
        <w:jc w:val="left"/>
      </w:pPr>
      <w:r>
        <w:rPr>
          <w:rFonts w:ascii="Calibri" w:hAnsi="Calibri" w:cstheme="minorHAnsi"/>
          <w:color w:val="333399"/>
          <w:sz w:val="22"/>
          <w:szCs w:val="22"/>
        </w:rPr>
        <w:t xml:space="preserve">Téléphone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709"/>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bookmarkStart w:id="99" w:name="Bookmark_Copie_11"/>
      <w:r/>
      <w:bookmarkStart w:id="100" w:name="Bookmark_Copie_11_Copie_1"/>
      <w:r/>
      <w:bookmarkStart w:id="101" w:name="__Fieldmark__2799_3722690257"/>
      <w:r/>
      <w:bookmarkStart w:id="102" w:name="__Fieldmark__570_850892093"/>
      <w:r/>
      <w:bookmarkStart w:id="103" w:name="__Fieldmark__15851_2866087959"/>
      <w:r/>
      <w:bookmarkStart w:id="104" w:name="__Fieldmark__11562_2866087959"/>
      <w:r/>
      <w:bookmarkStart w:id="105" w:name="__Fieldmark__4400_430112504"/>
      <w:r/>
      <w:bookmarkStart w:id="106" w:name="__Fieldmark__220_3743837629"/>
      <w:r/>
      <w:bookmarkStart w:id="107" w:name="__Fieldmark__196_4283249527"/>
      <w:r/>
      <w:bookmarkStart w:id="108" w:name="__Fieldmark__392_3596864866"/>
      <w:r/>
      <w:bookmarkStart w:id="109" w:name="__Fieldmark__12565_1262499625"/>
      <w:r/>
      <w:bookmarkStart w:id="110" w:name="__Fieldmark__5741_2004250854"/>
      <w:r/>
      <w:bookmarkStart w:id="111" w:name="__Fieldmark__202_3057038115"/>
      <w:r/>
      <w:bookmarkStart w:id="112" w:name="__Fieldmark__17917_1465901774"/>
      <w:r/>
      <w:bookmarkStart w:id="113" w:name="__Fieldmark__184_928977071"/>
      <w:r/>
      <w:bookmarkStart w:id="114" w:name="__Fieldmark__5743_2586769999"/>
      <w:r/>
      <w:bookmarkStart w:id="115" w:name="__Fieldmark__399_430112504"/>
      <w:r/>
      <w:bookmarkStart w:id="116" w:name="__Fieldmark__4300_2866087959"/>
      <w:r/>
      <w:bookmarkStart w:id="117" w:name="__Fieldmark__12934_2866087959"/>
      <w:r/>
      <w:bookmarkStart w:id="118" w:name="__Fieldmark__546_2574715431"/>
      <w:r/>
      <w:bookmarkStart w:id="119" w:name="__Fieldmark__600_4224432455"/>
      <w:r/>
      <w:bookmarkStart w:id="120" w:name="Bookmark_Copie_11_Copie_1_Copie_1"/>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rPr>
          <w:rFonts w:ascii="Calibri" w:hAnsi="Calibri" w:cstheme="minorHAnsi"/>
          <w:color w:val="333399"/>
          <w:sz w:val="22"/>
          <w:szCs w:val="22"/>
        </w:rPr>
        <w:t xml:space="preserve"> Oui   </w:t>
      </w:r>
      <w:bookmarkStart w:id="121" w:name="Bookmark_Copie_12"/>
      <w:r/>
      <w:bookmarkStart w:id="122" w:name="Bookmark_Copie_12_Copie_1"/>
      <w:r/>
      <w:bookmarkStart w:id="123" w:name="__Fieldmark__2857_3722690257"/>
      <w:r/>
      <w:bookmarkStart w:id="124" w:name="__Fieldmark__622_850892093"/>
      <w:r/>
      <w:bookmarkStart w:id="125" w:name="__Fieldmark__15897_2866087959"/>
      <w:r/>
      <w:bookmarkStart w:id="126" w:name="__Fieldmark__11602_2866087959"/>
      <w:r/>
      <w:bookmarkStart w:id="127" w:name="__Fieldmark__4434_430112504"/>
      <w:r/>
      <w:bookmarkStart w:id="128" w:name="__Fieldmark__248_3743837629"/>
      <w:r/>
      <w:bookmarkStart w:id="129" w:name="__Fieldmark__218_4283249527"/>
      <w:r/>
      <w:bookmarkStart w:id="130" w:name="__Fieldmark__408_3596864866"/>
      <w:r/>
      <w:bookmarkStart w:id="131" w:name="__Fieldmark__12575_1262499625"/>
      <w:r/>
      <w:bookmarkStart w:id="132" w:name="__Fieldmark__5744_2004250854"/>
      <w:r/>
      <w:bookmarkStart w:id="133" w:name="__Fieldmark__209_3057038115"/>
      <w:r/>
      <w:bookmarkStart w:id="134" w:name="__Fieldmark__17929_1465901774"/>
      <w:r/>
      <w:bookmarkStart w:id="135" w:name="__Fieldmark__203_928977071"/>
      <w:r/>
      <w:bookmarkStart w:id="136" w:name="__Fieldmark__5768_2586769999"/>
      <w:r/>
      <w:bookmarkStart w:id="137" w:name="__Fieldmark__430_430112504"/>
      <w:r/>
      <w:bookmarkStart w:id="138" w:name="__Fieldmark__4337_2866087959"/>
      <w:r/>
      <w:bookmarkStart w:id="139" w:name="__Fieldmark__12977_2866087959"/>
      <w:r/>
      <w:bookmarkStart w:id="140" w:name="__Fieldmark__595_2574715431"/>
      <w:r/>
      <w:bookmarkStart w:id="141" w:name="__Fieldmark__655_4224432455"/>
      <w:r/>
      <w:bookmarkStart w:id="142" w:name="Bookmark_Copie_12_Copie_1_Copie_1"/>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rPr>
          <w:rFonts w:ascii="Calibri" w:hAnsi="Calibri" w:cstheme="minorHAnsi"/>
          <w:color w:val="333399"/>
          <w:sz w:val="22"/>
          <w:szCs w:val="22"/>
        </w:rPr>
        <w:t xml:space="preserve"> Non</w:t>
      </w:r>
      <w:r/>
    </w:p>
    <w:p>
      <w:pPr>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jc w:val="left"/>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sz w:val="22"/>
          <w:szCs w:val="22"/>
        </w:rPr>
      </w:pPr>
      <w:r/>
      <w:bookmarkStart w:id="143" w:name="Bookmark_Copie_13"/>
      <w:r/>
      <w:bookmarkStart w:id="144" w:name="Bookmark_Copie_13_Copie_1"/>
      <w:r/>
      <w:bookmarkStart w:id="145" w:name="__Fieldmark__2918_3722690257"/>
      <w:r/>
      <w:bookmarkStart w:id="146" w:name="__Fieldmark__677_850892093"/>
      <w:r/>
      <w:bookmarkStart w:id="147" w:name="__Fieldmark__15946_2866087959"/>
      <w:r/>
      <w:bookmarkStart w:id="148" w:name="__Fieldmark__11645_2866087959"/>
      <w:r/>
      <w:bookmarkStart w:id="149" w:name="__Fieldmark__4471_430112504"/>
      <w:r/>
      <w:bookmarkStart w:id="150" w:name="__Fieldmark__278_3743837629"/>
      <w:r/>
      <w:bookmarkStart w:id="151" w:name="__Fieldmark__242_4283249527"/>
      <w:r/>
      <w:bookmarkStart w:id="152" w:name="__Fieldmark__426_3596864866"/>
      <w:r/>
      <w:bookmarkStart w:id="153" w:name="__Fieldmark__12587_1262499625"/>
      <w:r/>
      <w:bookmarkStart w:id="154" w:name="__Fieldmark__5749_2004250854"/>
      <w:r/>
      <w:bookmarkStart w:id="155" w:name="__Fieldmark__218_3057038115"/>
      <w:r/>
      <w:bookmarkStart w:id="156" w:name="__Fieldmark__17944_1465901774"/>
      <w:r/>
      <w:bookmarkStart w:id="157" w:name="__Fieldmark__224_928977071"/>
      <w:r/>
      <w:bookmarkStart w:id="158" w:name="__Fieldmark__5795_2586769999"/>
      <w:r/>
      <w:bookmarkStart w:id="159" w:name="__Fieldmark__463_430112504"/>
      <w:r/>
      <w:bookmarkStart w:id="160" w:name="__Fieldmark__4377_2866087959"/>
      <w:r/>
      <w:bookmarkStart w:id="161" w:name="__Fieldmark__13023_2866087959"/>
      <w:r/>
      <w:bookmarkStart w:id="162" w:name="__Fieldmark__647_2574715431"/>
      <w:r/>
      <w:bookmarkStart w:id="163" w:name="__Fieldmark__713_4224432455"/>
      <w:r/>
      <w:bookmarkStart w:id="164" w:name="Bookmark_Copie_13_Copie_1_Copie_1"/>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rPr>
          <w:rFonts w:ascii="Calibri" w:hAnsi="Calibri" w:cstheme="minorHAnsi"/>
          <w:color w:val="333399"/>
          <w:sz w:val="22"/>
          <w:szCs w:val="22"/>
        </w:rPr>
        <w:t xml:space="preserv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65" w:name="Bookmark_Copie_14"/>
      <w:r/>
      <w:bookmarkStart w:id="166" w:name="Bookmark_Copie_14_Copie_1"/>
      <w:r/>
      <w:bookmarkStart w:id="167" w:name="__Fieldmark__2991_3722690257"/>
      <w:r/>
      <w:bookmarkStart w:id="168" w:name="__Fieldmark__744_850892093"/>
      <w:r/>
      <w:bookmarkStart w:id="169" w:name="__Fieldmark__16007_2866087959"/>
      <w:r/>
      <w:bookmarkStart w:id="170" w:name="__Fieldmark__11700_2866087959"/>
      <w:r/>
      <w:bookmarkStart w:id="171" w:name="__Fieldmark__4528_430112504"/>
      <w:r/>
      <w:bookmarkStart w:id="172" w:name="__Fieldmark__319_3743837629"/>
      <w:r/>
      <w:bookmarkStart w:id="173" w:name="__Fieldmark__277_4283249527"/>
      <w:r/>
      <w:bookmarkStart w:id="174" w:name="__Fieldmark__455_3596864866"/>
      <w:r/>
      <w:bookmarkStart w:id="175" w:name="__Fieldmark__12610_1262499625"/>
      <w:r/>
      <w:bookmarkStart w:id="176" w:name="__Fieldmark__5765_2004250854"/>
      <w:r/>
      <w:bookmarkStart w:id="177" w:name="__Fieldmark__238_3057038115"/>
      <w:r/>
      <w:bookmarkStart w:id="178" w:name="__Fieldmark__17979_1465901774"/>
      <w:r/>
      <w:bookmarkStart w:id="179" w:name="__Fieldmark__256_928977071"/>
      <w:r/>
      <w:bookmarkStart w:id="180" w:name="__Fieldmark__5833_2586769999"/>
      <w:r/>
      <w:bookmarkStart w:id="181" w:name="__Fieldmark__507_430112504"/>
      <w:r/>
      <w:bookmarkStart w:id="182" w:name="__Fieldmark__4429_2866087959"/>
      <w:r/>
      <w:bookmarkStart w:id="183" w:name="__Fieldmark__13081_2866087959"/>
      <w:r/>
      <w:bookmarkStart w:id="184" w:name="__Fieldmark__711_2574715431"/>
      <w:r/>
      <w:bookmarkStart w:id="185" w:name="__Fieldmark__783_4224432455"/>
      <w:r/>
      <w:bookmarkStart w:id="186" w:name="Bookmark_Copie_14_Copie_1_Copie_1"/>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rPr>
          <w:rFonts w:ascii="Calibri" w:hAnsi="Calibri" w:cstheme="minorHAnsi"/>
          <w:color w:val="333399"/>
          <w:sz w:val="22"/>
          <w:szCs w:val="22"/>
        </w:rPr>
        <w:t xml:space="preserve"> Oui</w:t>
      </w:r>
      <w:r>
        <w:rPr>
          <w:rFonts w:ascii="Calibri" w:hAnsi="Calibri" w:cstheme="minorHAnsi"/>
          <w:color w:val="333399"/>
          <w:sz w:val="22"/>
          <w:szCs w:val="22"/>
        </w:rPr>
        <w:t xml:space="preserve">   </w:t>
      </w:r>
      <w:bookmarkStart w:id="187" w:name="Bookmark_Copie_15"/>
      <w:r/>
      <w:bookmarkStart w:id="188" w:name="Bookmark_Copie_15_Copie_1"/>
      <w:r/>
      <w:bookmarkStart w:id="189" w:name="__Fieldmark__3049_3722690257"/>
      <w:r/>
      <w:bookmarkStart w:id="190" w:name="__Fieldmark__796_850892093"/>
      <w:r/>
      <w:bookmarkStart w:id="191" w:name="__Fieldmark__16053_2866087959"/>
      <w:r/>
      <w:bookmarkStart w:id="192" w:name="__Fieldmark__11740_2866087959"/>
      <w:r/>
      <w:bookmarkStart w:id="193" w:name="__Fieldmark__4562_430112504"/>
      <w:r/>
      <w:bookmarkStart w:id="194" w:name="__Fieldmark__347_3743837629"/>
      <w:r/>
      <w:bookmarkStart w:id="195" w:name="__Fieldmark__299_4283249527"/>
      <w:r/>
      <w:bookmarkStart w:id="196" w:name="__Fieldmark__471_3596864866"/>
      <w:r/>
      <w:bookmarkStart w:id="197" w:name="__Fieldmark__12620_1262499625"/>
      <w:r/>
      <w:bookmarkStart w:id="198" w:name="__Fieldmark__5768_2004250854"/>
      <w:r/>
      <w:bookmarkStart w:id="199" w:name="__Fieldmark__245_3057038115"/>
      <w:r/>
      <w:bookmarkStart w:id="200" w:name="__Fieldmark__17991_1465901774"/>
      <w:r/>
      <w:bookmarkStart w:id="201" w:name="__Fieldmark__275_928977071"/>
      <w:r/>
      <w:bookmarkStart w:id="202" w:name="__Fieldmark__5858_2586769999"/>
      <w:r/>
      <w:bookmarkStart w:id="203" w:name="__Fieldmark__538_430112504"/>
      <w:r/>
      <w:bookmarkStart w:id="204" w:name="__Fieldmark__4466_2866087959"/>
      <w:r/>
      <w:bookmarkStart w:id="205" w:name="__Fieldmark__13124_2866087959"/>
      <w:r/>
      <w:bookmarkStart w:id="206" w:name="__Fieldmark__760_2574715431"/>
      <w:r/>
      <w:bookmarkStart w:id="207" w:name="__Fieldmark__838_4224432455"/>
      <w:r/>
      <w:bookmarkStart w:id="208" w:name="Bookmark_Copie_15_Copie_1_Copie_1"/>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09" w:name="Bookmark_Copie_16"/>
      <w:r/>
      <w:bookmarkStart w:id="210" w:name="Bookmark_Copie_16_Copie_1"/>
      <w:r/>
      <w:bookmarkStart w:id="211" w:name="__Fieldmark__3122_3722690257"/>
      <w:r/>
      <w:bookmarkStart w:id="212" w:name="__Fieldmark__863_850892093"/>
      <w:r/>
      <w:bookmarkStart w:id="213" w:name="__Fieldmark__16114_2866087959"/>
      <w:r/>
      <w:bookmarkStart w:id="214" w:name="__Fieldmark__11795_2866087959"/>
      <w:r/>
      <w:bookmarkStart w:id="215" w:name="__Fieldmark__4613_430112504"/>
      <w:r/>
      <w:bookmarkStart w:id="216" w:name="__Fieldmark__388_3743837629"/>
      <w:r/>
      <w:bookmarkStart w:id="217" w:name="__Fieldmark__334_4283249527"/>
      <w:r/>
      <w:bookmarkStart w:id="218" w:name="__Fieldmark__500_3596864866"/>
      <w:r/>
      <w:bookmarkStart w:id="219" w:name="__Fieldmark__12643_1262499625"/>
      <w:r/>
      <w:bookmarkStart w:id="220" w:name="__Fieldmark__5784_2004250854"/>
      <w:r/>
      <w:bookmarkStart w:id="221" w:name="__Fieldmark__265_3057038115"/>
      <w:r/>
      <w:bookmarkStart w:id="222" w:name="__Fieldmark__18027_1465901774"/>
      <w:r/>
      <w:bookmarkStart w:id="223" w:name="__Fieldmark__307_928977071"/>
      <w:r/>
      <w:bookmarkStart w:id="224" w:name="__Fieldmark__5896_2586769999"/>
      <w:r/>
      <w:bookmarkStart w:id="225" w:name="__Fieldmark__582_430112504"/>
      <w:r/>
      <w:bookmarkStart w:id="226" w:name="__Fieldmark__4518_2866087959"/>
      <w:r/>
      <w:bookmarkStart w:id="227" w:name="__Fieldmark__13182_2866087959"/>
      <w:r/>
      <w:bookmarkStart w:id="228" w:name="__Fieldmark__824_2574715431"/>
      <w:r/>
      <w:bookmarkStart w:id="229" w:name="__Fieldmark__908_4224432455"/>
      <w:r/>
      <w:bookmarkStart w:id="230" w:name="Bookmark_Copie_16_Copie_1_Copie_1"/>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31" w:name="Bookmark_Copie_17"/>
      <w:r/>
      <w:bookmarkStart w:id="232" w:name="Bookmark_Copie_17_Copie_1"/>
      <w:r/>
      <w:bookmarkStart w:id="233" w:name="__Fieldmark__3180_3722690257"/>
      <w:r/>
      <w:bookmarkStart w:id="234" w:name="__Fieldmark__915_850892093"/>
      <w:r/>
      <w:bookmarkStart w:id="235" w:name="__Fieldmark__16160_2866087959"/>
      <w:r/>
      <w:bookmarkStart w:id="236" w:name="__Fieldmark__11835_2866087959"/>
      <w:r/>
      <w:bookmarkStart w:id="237" w:name="__Fieldmark__4647_430112504"/>
      <w:r/>
      <w:bookmarkStart w:id="238" w:name="__Fieldmark__416_3743837629"/>
      <w:r/>
      <w:bookmarkStart w:id="239" w:name="__Fieldmark__356_4283249527"/>
      <w:r/>
      <w:bookmarkStart w:id="240" w:name="__Fieldmark__516_3596864866"/>
      <w:r/>
      <w:bookmarkStart w:id="241" w:name="__Fieldmark__12653_1262499625"/>
      <w:r/>
      <w:bookmarkStart w:id="242" w:name="__Fieldmark__5787_2004250854"/>
      <w:r/>
      <w:bookmarkStart w:id="243" w:name="__Fieldmark__272_3057038115"/>
      <w:r/>
      <w:bookmarkStart w:id="244" w:name="__Fieldmark__18039_1465901774"/>
      <w:r/>
      <w:bookmarkStart w:id="245" w:name="__Fieldmark__326_928977071"/>
      <w:r/>
      <w:bookmarkStart w:id="246" w:name="__Fieldmark__5921_2586769999"/>
      <w:r/>
      <w:bookmarkStart w:id="247" w:name="__Fieldmark__613_430112504"/>
      <w:r/>
      <w:bookmarkStart w:id="248" w:name="__Fieldmark__4555_2866087959"/>
      <w:r/>
      <w:bookmarkStart w:id="249" w:name="__Fieldmark__13225_2866087959"/>
      <w:r/>
      <w:bookmarkStart w:id="250" w:name="__Fieldmark__873_2574715431"/>
      <w:r/>
      <w:bookmarkStart w:id="251" w:name="__Fieldmark__963_4224432455"/>
      <w:r/>
      <w:bookmarkStart w:id="252" w:name="Bookmark_Copie_17_Copie_1_Copie_1"/>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spacing w:line="480" w:lineRule="auto"/>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jc w:val="left"/>
        <w:rPr>
          <w:rFonts w:ascii="Calibri" w:hAnsi="Calibri"/>
          <w:sz w:val="22"/>
          <w:szCs w:val="22"/>
        </w:rPr>
      </w:pPr>
      <w:r>
        <w:rPr>
          <w:rFonts w:ascii="Calibri" w:hAnsi="Calibri" w:cstheme="minorHAnsi"/>
          <w:color w:val="333399"/>
          <w:sz w:val="22"/>
          <w:szCs w:val="22"/>
        </w:rPr>
        <w:t xml:space="preserve">Nature du groupement :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53" w:name="Bookmark_Copie_18"/>
      <w:r/>
      <w:bookmarkStart w:id="254" w:name="Bookmark_Copie_18_Copie_1"/>
      <w:r/>
      <w:bookmarkStart w:id="255" w:name="__Fieldmark__3240_3722690257"/>
      <w:r/>
      <w:bookmarkStart w:id="256" w:name="__Fieldmark__969_850892093"/>
      <w:r/>
      <w:bookmarkStart w:id="257" w:name="__Fieldmark__16208_2866087959"/>
      <w:r/>
      <w:bookmarkStart w:id="258" w:name="__Fieldmark__11877_2866087959"/>
      <w:r/>
      <w:bookmarkStart w:id="259" w:name="__Fieldmark__4683_430112504"/>
      <w:r/>
      <w:bookmarkStart w:id="260" w:name="__Fieldmark__446_3743837629"/>
      <w:r/>
      <w:bookmarkStart w:id="261" w:name="__Fieldmark__380_4283249527"/>
      <w:r/>
      <w:bookmarkStart w:id="262" w:name="__Fieldmark__534_3596864866"/>
      <w:r/>
      <w:bookmarkStart w:id="263" w:name="__Fieldmark__12665_1262499625"/>
      <w:r/>
      <w:bookmarkStart w:id="264" w:name="__Fieldmark__5792_2004250854"/>
      <w:r/>
      <w:bookmarkStart w:id="265" w:name="__Fieldmark__281_3057038115"/>
      <w:r/>
      <w:bookmarkStart w:id="266" w:name="__Fieldmark__18053_1465901774"/>
      <w:r/>
      <w:bookmarkStart w:id="267" w:name="__Fieldmark__347_928977071"/>
      <w:r/>
      <w:bookmarkStart w:id="268" w:name="__Fieldmark__5948_2586769999"/>
      <w:r/>
      <w:bookmarkStart w:id="269" w:name="__Fieldmark__646_430112504"/>
      <w:r/>
      <w:bookmarkStart w:id="270" w:name="__Fieldmark__4594_2866087959"/>
      <w:r/>
      <w:bookmarkStart w:id="271" w:name="__Fieldmark__13270_2866087959"/>
      <w:r/>
      <w:bookmarkStart w:id="272" w:name="__Fieldmark__924_2574715431"/>
      <w:r/>
      <w:bookmarkStart w:id="273" w:name="__Fieldmark__1020_4224432455"/>
      <w:r/>
      <w:bookmarkStart w:id="274" w:name="Bookmark_Copie_18_Copie_1_Copie_1"/>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cstheme="minorHAnsi"/>
          <w:color w:val="333399"/>
          <w:sz w:val="22"/>
          <w:szCs w:val="22"/>
        </w:rPr>
        <w:t xml:space="preserve"> conjoint    OU </w:t>
      </w:r>
      <w:r>
        <w:rPr>
          <w:rFonts w:ascii="Calibri" w:hAnsi="Calibri" w:cstheme="minorHAnsi"/>
          <w:color w:val="333399"/>
          <w:sz w:val="22"/>
          <w:szCs w:val="22"/>
        </w:rPr>
        <w:tab/>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75" w:name="Bookmark_Copie_19"/>
      <w:r/>
      <w:bookmarkStart w:id="276" w:name="Bookmark_Copie_19_Copie_1"/>
      <w:r/>
      <w:bookmarkStart w:id="277" w:name="__Fieldmark__3300_3722690257"/>
      <w:r/>
      <w:bookmarkStart w:id="278" w:name="__Fieldmark__1023_850892093"/>
      <w:r/>
      <w:bookmarkStart w:id="279" w:name="__Fieldmark__16256_2866087959"/>
      <w:r/>
      <w:bookmarkStart w:id="280" w:name="__Fieldmark__11919_2866087959"/>
      <w:r/>
      <w:bookmarkStart w:id="281" w:name="__Fieldmark__4720_430112504"/>
      <w:r/>
      <w:bookmarkStart w:id="282" w:name="__Fieldmark__476_3743837629"/>
      <w:r/>
      <w:bookmarkStart w:id="283" w:name="__Fieldmark__404_4283249527"/>
      <w:r/>
      <w:bookmarkStart w:id="284" w:name="__Fieldmark__552_3596864866"/>
      <w:r/>
      <w:bookmarkStart w:id="285" w:name="__Fieldmark__12677_1262499625"/>
      <w:r/>
      <w:bookmarkStart w:id="286" w:name="__Fieldmark__5797_2004250854"/>
      <w:r/>
      <w:bookmarkStart w:id="287" w:name="__Fieldmark__290_3057038115"/>
      <w:r/>
      <w:bookmarkStart w:id="288" w:name="__Fieldmark__18067_1465901774"/>
      <w:r/>
      <w:bookmarkStart w:id="289" w:name="__Fieldmark__368_928977071"/>
      <w:r/>
      <w:bookmarkStart w:id="290" w:name="__Fieldmark__5975_2586769999"/>
      <w:r/>
      <w:bookmarkStart w:id="291" w:name="__Fieldmark__679_430112504"/>
      <w:r/>
      <w:bookmarkStart w:id="292" w:name="__Fieldmark__4633_2866087959"/>
      <w:r/>
      <w:bookmarkStart w:id="293" w:name="__Fieldmark__13315_2866087959"/>
      <w:r/>
      <w:bookmarkStart w:id="294" w:name="__Fieldmark__975_2574715431"/>
      <w:r/>
      <w:bookmarkStart w:id="295" w:name="__Fieldmark__1077_4224432455"/>
      <w:r/>
      <w:bookmarkStart w:id="296" w:name="Bookmark_Copie_19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solidaire</w:t>
      </w:r>
      <w:r>
        <w:rPr>
          <w:rFonts w:ascii="Calibri" w:hAnsi="Calibri"/>
          <w:sz w:val="22"/>
          <w:szCs w:val="22"/>
        </w:rPr>
      </w:r>
      <w:r>
        <w:rPr>
          <w:rFonts w:ascii="Calibri" w:hAnsi="Calibri"/>
          <w:sz w:val="22"/>
          <w:szCs w:val="22"/>
        </w:rPr>
      </w:r>
    </w:p>
    <w:p>
      <w:pPr>
        <w:jc w:val="left"/>
        <w:spacing w:line="480" w:lineRule="auto"/>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97" w:name="Bookmark_Copie_20"/>
      <w:r/>
      <w:bookmarkStart w:id="298" w:name="Bookmark_Copie_20_Copie_1"/>
      <w:r/>
      <w:bookmarkStart w:id="299" w:name="__Fieldmark__3361_3722690257"/>
      <w:r/>
      <w:bookmarkStart w:id="300" w:name="__Fieldmark__1078_850892093"/>
      <w:r/>
      <w:bookmarkStart w:id="301" w:name="__Fieldmark__16305_2866087959"/>
      <w:r/>
      <w:bookmarkStart w:id="302" w:name="__Fieldmark__11962_2866087959"/>
      <w:r/>
      <w:bookmarkStart w:id="303" w:name="__Fieldmark__4757_430112504"/>
      <w:r/>
      <w:bookmarkStart w:id="304" w:name="__Fieldmark__506_3743837629"/>
      <w:r/>
      <w:bookmarkStart w:id="305" w:name="__Fieldmark__428_4283249527"/>
      <w:r/>
      <w:bookmarkStart w:id="306" w:name="__Fieldmark__570_3596864866"/>
      <w:r/>
      <w:bookmarkStart w:id="307" w:name="__Fieldmark__12689_1262499625"/>
      <w:r/>
      <w:bookmarkStart w:id="308" w:name="__Fieldmark__5802_2004250854"/>
      <w:r/>
      <w:bookmarkStart w:id="309" w:name="__Fieldmark__299_3057038115"/>
      <w:r/>
      <w:bookmarkStart w:id="310" w:name="__Fieldmark__18081_1465901774"/>
      <w:r/>
      <w:bookmarkStart w:id="311" w:name="__Fieldmark__389_928977071"/>
      <w:r/>
      <w:bookmarkStart w:id="312" w:name="__Fieldmark__6002_2586769999"/>
      <w:r/>
      <w:bookmarkStart w:id="313" w:name="__Fieldmark__713_430112504"/>
      <w:r/>
      <w:bookmarkStart w:id="314" w:name="__Fieldmark__4673_2866087959"/>
      <w:r/>
      <w:bookmarkStart w:id="315" w:name="__Fieldmark__13361_2866087959"/>
      <w:r/>
      <w:bookmarkStart w:id="316" w:name="__Fieldmark__1027_2574715431"/>
      <w:r/>
      <w:bookmarkStart w:id="317" w:name="__Fieldmark__1135_4224432455"/>
      <w:r/>
      <w:bookmarkStart w:id="318" w:name="Bookmark_Copie_20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319" w:name="Bookmark_Copie_21"/>
      <w:r/>
      <w:bookmarkStart w:id="320" w:name="Bookmark_Copie_21_Copie_1"/>
      <w:r/>
      <w:bookmarkStart w:id="321" w:name="__Fieldmark__3419_3722690257"/>
      <w:r/>
      <w:bookmarkStart w:id="322" w:name="__Fieldmark__1130_850892093"/>
      <w:r/>
      <w:bookmarkStart w:id="323" w:name="__Fieldmark__16351_2866087959"/>
      <w:r/>
      <w:bookmarkStart w:id="324" w:name="__Fieldmark__12002_2866087959"/>
      <w:r/>
      <w:bookmarkStart w:id="325" w:name="__Fieldmark__4791_430112504"/>
      <w:r/>
      <w:bookmarkStart w:id="326" w:name="__Fieldmark__534_3743837629"/>
      <w:r/>
      <w:bookmarkStart w:id="327" w:name="__Fieldmark__450_4283249527"/>
      <w:r/>
      <w:bookmarkStart w:id="328" w:name="__Fieldmark__586_3596864866"/>
      <w:r/>
      <w:bookmarkStart w:id="329" w:name="__Fieldmark__12699_1262499625"/>
      <w:r/>
      <w:bookmarkStart w:id="330" w:name="__Fieldmark__5805_2004250854"/>
      <w:r/>
      <w:bookmarkStart w:id="331" w:name="__Fieldmark__306_3057038115"/>
      <w:r/>
      <w:bookmarkStart w:id="332" w:name="__Fieldmark__18093_1465901774"/>
      <w:r/>
      <w:bookmarkStart w:id="333" w:name="__Fieldmark__408_928977071"/>
      <w:r/>
      <w:bookmarkStart w:id="334" w:name="__Fieldmark__6027_2586769999"/>
      <w:r/>
      <w:bookmarkStart w:id="335" w:name="__Fieldmark__744_430112504"/>
      <w:r/>
      <w:bookmarkStart w:id="336" w:name="__Fieldmark__4710_2866087959"/>
      <w:r/>
      <w:bookmarkStart w:id="337" w:name="__Fieldmark__13404_2866087959"/>
      <w:r/>
      <w:bookmarkStart w:id="338" w:name="__Fieldmark__1076_2574715431"/>
      <w:r/>
      <w:bookmarkStart w:id="339" w:name="__Fieldmark__1190_4224432455"/>
      <w:r/>
      <w:bookmarkStart w:id="340" w:name="Bookmark_Copie_21_Copie_1_Copie_1"/>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rPr>
          <w:rFonts w:ascii="Calibri" w:hAnsi="Calibri" w:cstheme="minorHAnsi"/>
          <w:color w:val="333399"/>
          <w:sz w:val="22"/>
          <w:szCs w:val="22"/>
        </w:rPr>
        <w:t xml:space="preserve"> Non</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tabs>
          <w:tab w:val="left" w:pos="851" w:leader="none"/>
        </w:tabs>
        <w:rPr>
          <w:rFonts w:ascii="Calibri" w:hAnsi="Calibri" w:cstheme="minorHAnsi"/>
          <w:color w:val="333399"/>
          <w:sz w:val="22"/>
          <w:szCs w:val="22"/>
        </w:rPr>
      </w:pPr>
      <w:r>
        <w:rPr>
          <w:rFonts w:ascii="Calibri" w:hAnsi="Calibri" w:cstheme="minorHAnsi"/>
          <w:i/>
          <w:color w:val="333399"/>
          <w:sz w:val="22"/>
          <w:szCs w:val="22"/>
        </w:rPr>
        <w:t xml:space="preserve">Nom commercial et la dénominat</w:t>
      </w:r>
      <w:r>
        <w:rPr>
          <w:rFonts w:ascii="Calibri" w:hAnsi="Calibri" w:cstheme="minorHAnsi"/>
          <w:i/>
          <w:color w:val="333399"/>
          <w:sz w:val="22"/>
          <w:szCs w:val="22"/>
        </w:rPr>
        <w:t xml:space="preserve">ion sociale du mandataire :</w:t>
      </w:r>
      <w:r>
        <w:rPr>
          <w:rFonts w:ascii="Calibri" w:hAnsi="Calibri" w:cstheme="minorHAnsi"/>
          <w:color w:val="333399"/>
          <w:sz w:val="22"/>
          <w:szCs w:val="22"/>
        </w:rPr>
      </w:r>
      <w:r>
        <w:rPr>
          <w:rFonts w:ascii="Calibri" w:hAnsi="Calibri" w:cstheme="minorHAnsi"/>
          <w:color w:val="333399"/>
          <w:sz w:val="22"/>
          <w:szCs w:val="22"/>
        </w:rPr>
      </w:r>
    </w:p>
    <w:p>
      <w:pPr>
        <w:pStyle w:val="792"/>
        <w:tabs>
          <w:tab w:val="left" w:pos="851" w:leader="none"/>
          <w:tab w:val="clear" w:pos="4536" w:leader="none"/>
          <w:tab w:val="clear" w:pos="9072" w:leader="none"/>
        </w:tabs>
      </w:pPr>
      <w:r>
        <w:rPr>
          <w:rFonts w:ascii="Calibri" w:hAnsi="Calibri" w:cstheme="minorHAnsi"/>
          <w:i/>
          <w:color w:val="333399"/>
          <w:sz w:val="22"/>
          <w:szCs w:val="22"/>
        </w:rPr>
        <w:t xml:space="preserve">Représenté par :</w:t>
      </w:r>
      <w:r/>
    </w:p>
    <w:p>
      <w:pPr>
        <w:pStyle w:val="792"/>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jc w:val="left"/>
      </w:pPr>
      <w:r>
        <w:rPr>
          <w:rFonts w:ascii="Calibri" w:hAnsi="Calibri" w:cstheme="minorHAnsi"/>
          <w:b/>
          <w:bCs/>
          <w:color w:val="333399"/>
          <w:sz w:val="22"/>
          <w:szCs w:val="22"/>
          <w:u w:val="single"/>
        </w:rPr>
        <w:t xml:space="preserve">3.3. Engagement du titulaire ou du groupement titulaire</w:t>
      </w:r>
      <w:r/>
    </w:p>
    <w:p>
      <w:pPr>
        <w:pStyle w:val="792"/>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r>
        <w:rPr>
          <w:rFonts w:ascii="Calibri" w:hAnsi="Calibri" w:cstheme="minorHAnsi"/>
          <w:i/>
          <w:color w:val="333399"/>
          <w:sz w:val="22"/>
          <w:szCs w:val="22"/>
        </w:rPr>
      </w:r>
    </w:p>
    <w:p>
      <w:pPr>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la déclaration prévue aux articles R2143-5 et suivants du code de la commande publique,</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41" w:name="Bookmark_Copie_22"/>
      <w:r/>
      <w:bookmarkStart w:id="342" w:name="Bookmark_Copie_22_Copie_1"/>
      <w:r/>
      <w:bookmarkStart w:id="343" w:name="__Fieldmark__3496_3722690257"/>
      <w:r/>
      <w:bookmarkStart w:id="344" w:name="__Fieldmark__1201_850892093"/>
      <w:r/>
      <w:bookmarkStart w:id="345" w:name="__Fieldmark__16416_2866087959"/>
      <w:r/>
      <w:bookmarkStart w:id="346" w:name="__Fieldmark__12061_2866087959"/>
      <w:r/>
      <w:bookmarkStart w:id="347" w:name="__Fieldmark__4847_430112504"/>
      <w:r/>
      <w:bookmarkStart w:id="348" w:name="__Fieldmark__565_3743837629"/>
      <w:r/>
      <w:bookmarkStart w:id="349" w:name="__Fieldmark__475_4283249527"/>
      <w:r/>
      <w:bookmarkStart w:id="350" w:name="__Fieldmark__605_3596864866"/>
      <w:r/>
      <w:bookmarkStart w:id="351" w:name="__Fieldmark__12712_1262499625"/>
      <w:r/>
      <w:bookmarkStart w:id="352" w:name="__Fieldmark__5825_2004250854"/>
      <w:r/>
      <w:bookmarkStart w:id="353" w:name="__Fieldmark__316_3057038115"/>
      <w:r/>
      <w:bookmarkStart w:id="354" w:name="__Fieldmark__18111_1465901774"/>
      <w:r/>
      <w:bookmarkStart w:id="355" w:name="__Fieldmark__430_928977071"/>
      <w:r/>
      <w:bookmarkStart w:id="356" w:name="__Fieldmark__6055_2586769999"/>
      <w:r/>
      <w:bookmarkStart w:id="357" w:name="__Fieldmark__791_430112504"/>
      <w:r/>
      <w:bookmarkStart w:id="358" w:name="__Fieldmark__4766_2866087959"/>
      <w:r/>
      <w:bookmarkStart w:id="359" w:name="__Fieldmark__13466_2866087959"/>
      <w:r/>
      <w:bookmarkStart w:id="360" w:name="__Fieldmark__1144_2574715431"/>
      <w:r/>
      <w:bookmarkStart w:id="361" w:name="__Fieldmark__1264_4224432455"/>
      <w:r/>
      <w:bookmarkStart w:id="362" w:name="Bookmark_Copie_22_Copie_1_Copie_1"/>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rPr>
          <w:rFonts w:ascii="Calibri" w:hAnsi="Calibri" w:cstheme="minorHAnsi"/>
          <w:color w:val="333399"/>
          <w:sz w:val="22"/>
          <w:szCs w:val="22"/>
        </w:rPr>
        <w:t xml:space="preserve"> m'engage sans</w:t>
      </w:r>
      <w:r>
        <w:rPr>
          <w:rFonts w:ascii="Calibri" w:hAnsi="Calibri" w:cstheme="minorHAnsi"/>
          <w:color w:val="333399"/>
          <w:sz w:val="22"/>
          <w:szCs w:val="22"/>
        </w:rPr>
        <w:t xml:space="preserve">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jc w:val="left"/>
        <w:rPr>
          <w:rFonts w:cstheme="minorHAnsi"/>
          <w:color w:val="333399"/>
        </w:rPr>
      </w:pPr>
      <w:r>
        <w:rPr>
          <w:rFonts w:cstheme="minorHAnsi"/>
          <w:color w:val="333399"/>
        </w:rPr>
        <w:t xml:space="preserve">OU</w:t>
      </w: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63" w:name="Bookmark_Copie_23"/>
      <w:r/>
      <w:bookmarkStart w:id="364" w:name="Bookmark_Copie_23_Copie_1"/>
      <w:r/>
      <w:bookmarkStart w:id="365" w:name="__Fieldmark__3556_3722690257"/>
      <w:r/>
      <w:bookmarkStart w:id="366" w:name="__Fieldmark__1255_850892093"/>
      <w:r/>
      <w:bookmarkStart w:id="367" w:name="__Fieldmark__16464_2866087959"/>
      <w:r/>
      <w:bookmarkStart w:id="368" w:name="__Fieldmark__12103_2866087959"/>
      <w:r/>
      <w:bookmarkStart w:id="369" w:name="__Fieldmark__4883_430112504"/>
      <w:r/>
      <w:bookmarkStart w:id="370" w:name="__Fieldmark__594_3743837629"/>
      <w:r/>
      <w:bookmarkStart w:id="371" w:name="__Fieldmark__498_4283249527"/>
      <w:r/>
      <w:bookmarkStart w:id="372" w:name="__Fieldmark__622_3596864866"/>
      <w:r/>
      <w:bookmarkStart w:id="373" w:name="__Fieldmark__12723_1262499625"/>
      <w:r/>
      <w:bookmarkStart w:id="374" w:name="__Fieldmark__5829_2004250854"/>
      <w:r/>
      <w:bookmarkStart w:id="375" w:name="__Fieldmark__324_3057038115"/>
      <w:r/>
      <w:bookmarkStart w:id="376" w:name="__Fieldmark__18126_1465901774"/>
      <w:r/>
      <w:bookmarkStart w:id="377" w:name="__Fieldmark__450_928977071"/>
      <w:r/>
      <w:bookmarkStart w:id="378" w:name="__Fieldmark__6081_2586769999"/>
      <w:r/>
      <w:bookmarkStart w:id="379" w:name="__Fieldmark__823_430112504"/>
      <w:r/>
      <w:bookmarkStart w:id="380" w:name="__Fieldmark__4805_2866087959"/>
      <w:r/>
      <w:bookmarkStart w:id="381" w:name="__Fieldmark__13511_2866087959"/>
      <w:r/>
      <w:bookmarkStart w:id="382" w:name="__Fieldmark__1195_2574715431"/>
      <w:r/>
      <w:bookmarkStart w:id="383" w:name="__Fieldmark__1321_4224432455"/>
      <w:r/>
      <w:bookmarkStart w:id="384" w:name="Bookmark_Copie_23_Copie_1_Copie_1"/>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rPr>
          <w:rFonts w:ascii="Calibri" w:hAnsi="Calibri" w:cstheme="minorHAnsi"/>
          <w:color w:val="333399"/>
          <w:sz w:val="22"/>
          <w:szCs w:val="22"/>
        </w:rPr>
        <w:t xml:space="preserve"> </w:t>
      </w:r>
      <w:r>
        <w:rPr>
          <w:rFonts w:ascii="Calibri" w:hAnsi="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06"/>
        <w:spacing w:after="120"/>
      </w:pPr>
      <w:r/>
      <w:bookmarkStart w:id="385" w:name="_Toc535842021"/>
      <w:r>
        <w:rPr>
          <w:rFonts w:ascii="Calibri" w:hAnsi="Calibri" w:cstheme="minorHAnsi"/>
          <w:color w:val="333399"/>
        </w:rPr>
        <w:t xml:space="preserve">ARTICLE 4 – PRIX</w:t>
      </w:r>
      <w:bookmarkEnd w:id="385"/>
      <w:r/>
      <w:r/>
    </w:p>
    <w:p>
      <w:pPr>
        <w:jc w:val="left"/>
        <w:rPr>
          <w:rFonts w:ascii="Calibri" w:hAnsi="Calibri" w:cstheme="minorHAnsi"/>
          <w:color w:val="333399"/>
          <w:sz w:val="22"/>
          <w:szCs w:val="22"/>
        </w:rPr>
      </w:pPr>
      <w:r>
        <w:rPr>
          <w:rFonts w:ascii="Calibri" w:hAnsi="Calibri" w:cstheme="minorHAnsi"/>
          <w:color w:val="333399"/>
          <w:sz w:val="22"/>
          <w:szCs w:val="22"/>
        </w:rPr>
        <w:t xml:space="preserve">Le titulaire ou l’ensemble des membres du groupement s’engagent à exécuter les pres</w:t>
      </w:r>
      <w:r>
        <w:rPr>
          <w:rFonts w:ascii="Calibri" w:hAnsi="Calibri" w:cstheme="minorHAnsi"/>
          <w:color w:val="333399"/>
          <w:sz w:val="22"/>
          <w:szCs w:val="22"/>
        </w:rPr>
        <w:t xml:space="preserve">tations demandées aux prix indiqués ci-dessous et détaillées en annexe n°1 de l’acte d’engagement : </w:t>
      </w: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cstheme="minorHAnsi"/>
          <w:color w:val="333399"/>
          <w:sz w:val="22"/>
          <w:szCs w:val="22"/>
        </w:rPr>
      </w:pPr>
      <w:r>
        <w:rPr>
          <w:rStyle w:val="744"/>
        </w:rPr>
      </w:r>
      <w:r>
        <w:rPr>
          <w:rFonts w:ascii="Calibri" w:hAnsi="Calibri" w:cstheme="minorHAnsi"/>
          <w:color w:val="333399"/>
          <w:sz w:val="22"/>
          <w:szCs w:val="22"/>
        </w:rPr>
      </w:r>
      <w:r>
        <w:rPr>
          <w:rFonts w:ascii="Calibri" w:hAnsi="Calibri" w:cstheme="minorHAnsi"/>
          <w:color w:val="333399"/>
          <w:sz w:val="22"/>
          <w:szCs w:val="22"/>
        </w:rPr>
      </w:r>
    </w:p>
    <w:tbl>
      <w:tblPr>
        <w:tblW w:w="10344" w:type="dxa"/>
        <w:tblInd w:w="-113" w:type="dxa"/>
        <w:tblLayout w:type="fixed"/>
        <w:tblLook w:val="04A0" w:firstRow="1" w:lastRow="0" w:firstColumn="1" w:lastColumn="0" w:noHBand="0" w:noVBand="1"/>
      </w:tblPr>
      <w:tblGrid>
        <w:gridCol w:w="2588"/>
        <w:gridCol w:w="3020"/>
        <w:gridCol w:w="2551"/>
        <w:gridCol w:w="2185"/>
      </w:tblGrid>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8"/>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8"/>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8"/>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8"/>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8"/>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Offre prestation de base</w:t>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8"/>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8"/>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8"/>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788"/>
        <w:ind w:left="0" w:firstLine="0"/>
        <w:spacing w:before="120"/>
        <w:tabs>
          <w:tab w:val="clear" w:pos="426" w:leader="none"/>
          <w:tab w:val="left" w:pos="851" w:leader="none"/>
        </w:tabs>
        <w:rPr>
          <w:sz w:val="22"/>
          <w:szCs w:val="22"/>
        </w:rPr>
      </w:pPr>
      <w:r>
        <w:rPr>
          <w:rFonts w:ascii="Calibri" w:hAnsi="Calibri" w:cstheme="minorHAnsi"/>
          <w:color w:val="333399"/>
          <w:sz w:val="22"/>
          <w:szCs w:val="22"/>
        </w:rPr>
        <w:t xml:space="preserve">Montant de base HT arrêté en toutes lettres :</w:t>
      </w:r>
      <w:r>
        <w:rPr>
          <w:sz w:val="22"/>
          <w:szCs w:val="22"/>
        </w:rPr>
      </w:r>
      <w:r>
        <w:rPr>
          <w:sz w:val="22"/>
          <w:szCs w:val="22"/>
        </w:rPr>
      </w:r>
    </w:p>
    <w:p>
      <w:pPr>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sz w:val="22"/>
          <w:szCs w:val="22"/>
        </w:rPr>
      </w:r>
      <w:r>
        <w:rPr>
          <w:rFonts w:ascii="Calibri" w:hAnsi="Calibri"/>
          <w:sz w:val="22"/>
          <w:szCs w:val="22"/>
        </w:rPr>
      </w:r>
    </w:p>
    <w:p>
      <w:pPr>
        <w:ind w:left="23"/>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w:t>
      </w:r>
      <w:r>
        <w:rPr>
          <w:rFonts w:ascii="Calibri" w:hAnsi="Calibri" w:cstheme="minorHAnsi"/>
          <w:iCs/>
          <w:color w:val="333399"/>
          <w:sz w:val="22"/>
          <w:szCs w:val="22"/>
        </w:rPr>
        <w:t xml:space="preserve">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cstheme="minorHAnsi"/>
          <w:color w:val="333399"/>
          <w:sz w:val="22"/>
          <w:szCs w:val="22"/>
        </w:rPr>
      </w:r>
      <w:r>
        <w:rPr>
          <w:rFonts w:ascii="Calibri" w:hAnsi="Calibri" w:cstheme="minorHAnsi"/>
          <w:color w:val="333399"/>
          <w:sz w:val="22"/>
          <w:szCs w:val="22"/>
        </w:rPr>
      </w:r>
    </w:p>
    <w:p>
      <w:pPr>
        <w:spacing w:before="120"/>
        <w:tabs>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Désignation des membres</w:t>
            </w:r>
            <w:r>
              <w:rPr>
                <w:rFonts w:ascii="Calibri" w:hAnsi="Calibri"/>
              </w:rPr>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710"/>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r>
              <w:rPr>
                <w:rFonts w:ascii="Calibri" w:hAnsi="Calibri"/>
              </w:rPr>
            </w:r>
          </w:p>
          <w:p>
            <w:pPr>
              <w:pStyle w:val="710"/>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r>
              <w:rPr>
                <w:rFonts w:ascii="Calibri" w:hAnsi="Calibri"/>
              </w:rPr>
            </w:r>
          </w:p>
          <w:p>
            <w:pPr>
              <w:widowControl w:val="off"/>
              <w:rPr>
                <w:rFonts w:ascii="Calibri" w:hAnsi="Calibri" w:cstheme="minorHAnsi"/>
                <w:b/>
                <w:i/>
                <w:iCs/>
                <w:color w:val="333399"/>
                <w:sz w:val="18"/>
                <w:szCs w:val="18"/>
              </w:rPr>
            </w:pPr>
            <w:r>
              <w:rPr>
                <w:rFonts w:ascii="Calibri" w:hAnsi="Calibri" w:cstheme="minorHAnsi"/>
                <w:b/>
                <w:i/>
                <w:iCs/>
                <w:color w:val="333399"/>
                <w:sz w:val="18"/>
                <w:szCs w:val="18"/>
              </w:rPr>
            </w:r>
            <w:r>
              <w:rPr>
                <w:rFonts w:ascii="Calibri" w:hAnsi="Calibri" w:cstheme="minorHAnsi"/>
                <w:b/>
                <w:i/>
                <w:iCs/>
                <w:color w:val="333399"/>
                <w:sz w:val="18"/>
                <w:szCs w:val="18"/>
              </w:rPr>
            </w:r>
            <w:r>
              <w:rPr>
                <w:rFonts w:ascii="Calibri" w:hAnsi="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jc w:val="center"/>
              <w:widowControl w:val="off"/>
              <w:tabs>
                <w:tab w:val="left" w:pos="851" w:leader="none"/>
              </w:tabs>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Montant HT</w:t>
            </w:r>
            <w:r>
              <w:rPr>
                <w:rFonts w:ascii="Calibri" w:hAnsi="Calibri"/>
              </w:rPr>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92"/>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N°1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92"/>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N°2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92"/>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N°3 :</w:t>
            </w:r>
            <w:r>
              <w:rPr>
                <w:rFonts w:ascii="Calibri" w:hAnsi="Calibri"/>
              </w:rPr>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r>
              <w:rPr>
                <w:rFonts w:ascii="Calibri" w:hAnsi="Calibri" w:cstheme="minorHAnsi"/>
                <w:iCs/>
                <w:color w:val="333399"/>
                <w:sz w:val="18"/>
                <w:szCs w:val="18"/>
              </w:rPr>
            </w:r>
          </w:p>
        </w:tc>
      </w:tr>
    </w:tbl>
    <w:p>
      <w:pPr>
        <w:tabs>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06"/>
        <w:spacing w:after="120"/>
        <w:rPr>
          <w:rFonts w:ascii="Calibri" w:hAnsi="Calibri"/>
        </w:rPr>
      </w:pPr>
      <w:r>
        <w:rPr>
          <w:rFonts w:ascii="Calibri" w:hAnsi="Calibri" w:cstheme="minorHAnsi"/>
          <w:color w:val="333399"/>
        </w:rPr>
        <w:t xml:space="preserve">ARTICLE 5 – PAIEMENT – COMPTE(S) A CREDITER</w:t>
      </w:r>
      <w:r>
        <w:rPr>
          <w:rFonts w:ascii="Calibri" w:hAnsi="Calibri"/>
        </w:rPr>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r>
        <w:rPr>
          <w:rFonts w:ascii="Calibri" w:hAnsi="Calibri"/>
          <w:sz w:val="22"/>
          <w:szCs w:val="22"/>
        </w:rPr>
      </w:r>
    </w:p>
    <w:p>
      <w:pPr>
        <w:pStyle w:val="780"/>
        <w:spacing w:beforeAutospacing="0" w:after="120"/>
        <w:rPr>
          <w:rFonts w:ascii="Calibri" w:hAnsi="Calibri"/>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sz w:val="22"/>
          <w:szCs w:val="22"/>
        </w:rPr>
      </w:r>
      <w:r>
        <w:rPr>
          <w:rFonts w:ascii="Calibri" w:hAnsi="Calibri"/>
          <w:sz w:val="22"/>
          <w:szCs w:val="22"/>
        </w:rPr>
      </w:r>
    </w:p>
    <w:p>
      <w:pPr>
        <w:pStyle w:val="706"/>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pStyle w:val="706"/>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r>
        <w:rPr>
          <w:rFonts w:ascii="Marianne" w:hAnsi="Marianne" w:cstheme="minorHAnsi"/>
          <w:color w:val="333399"/>
          <w:sz w:val="18"/>
          <w:szCs w:val="18"/>
        </w:rPr>
      </w:r>
    </w:p>
    <w:p>
      <w:pPr>
        <w:ind w:left="23" w:right="-669"/>
        <w:spacing w:beforeAutospacing="1" w:after="119"/>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780"/>
        <w:spacing w:before="280"/>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p>
      <w:pPr>
        <w:pStyle w:val="780"/>
        <w:spacing w:before="280"/>
        <w:rPr>
          <w:rFonts w:ascii="Calibri" w:hAnsi="Calibri"/>
          <w:sz w:val="22"/>
          <w:szCs w:val="22"/>
        </w:rPr>
      </w:pPr>
      <w:r>
        <w:rPr>
          <w:rFonts w:ascii="Wingdings" w:hAnsi="Wingdings" w:eastAsia="Wingdings" w:cs="Wingdings"/>
          <w:color w:val="333399"/>
          <w:sz w:val="22"/>
          <w:szCs w:val="22"/>
        </w:rPr>
        <w:t xml:space="preserve"></w:t>
      </w:r>
      <w:bookmarkStart w:id="388" w:name="Bookmark_Copie_24"/>
      <w:r/>
      <w:bookmarkStart w:id="389" w:name="Bookmark_Copie_24_Copie_1"/>
      <w:r/>
      <w:bookmarkStart w:id="390" w:name="__Fieldmark__3793_3722690257"/>
      <w:r/>
      <w:bookmarkStart w:id="391" w:name="__Fieldmark__1488_850892093"/>
      <w:r/>
      <w:bookmarkStart w:id="392" w:name="__Fieldmark__16682_2866087959"/>
      <w:r/>
      <w:bookmarkStart w:id="393" w:name="__Fieldmark__12316_2866087959"/>
      <w:r/>
      <w:bookmarkStart w:id="394" w:name="__Fieldmark__5088_430112504"/>
      <w:r/>
      <w:bookmarkStart w:id="395" w:name="__Fieldmark__730_3743837629"/>
      <w:r/>
      <w:bookmarkStart w:id="396" w:name="__Fieldmark__627_4283249527"/>
      <w:r/>
      <w:bookmarkStart w:id="397" w:name="__Fieldmark__749_3596864866"/>
      <w:r/>
      <w:bookmarkStart w:id="398" w:name="__Fieldmark__12833_1262499625"/>
      <w:r/>
      <w:bookmarkStart w:id="399" w:name="__Fieldmark__6060_2004250854"/>
      <w:r/>
      <w:bookmarkStart w:id="400" w:name="__Fieldmark__256_4149497016"/>
      <w:r/>
      <w:bookmarkStart w:id="401" w:name="__Fieldmark__312_2464704829"/>
      <w:r/>
      <w:bookmarkStart w:id="402" w:name="__Fieldmark__231_3668894881"/>
      <w:r/>
      <w:bookmarkStart w:id="403" w:name="__Fieldmark__434_3057038115"/>
      <w:r/>
      <w:bookmarkStart w:id="404" w:name="__Fieldmark__18265_1465901774"/>
      <w:r/>
      <w:bookmarkStart w:id="405" w:name="__Fieldmark__582_928977071"/>
      <w:r/>
      <w:bookmarkStart w:id="406" w:name="__Fieldmark__6212_2586769999"/>
      <w:r/>
      <w:bookmarkStart w:id="407" w:name="__Fieldmark__1022_430112504"/>
      <w:r/>
      <w:bookmarkStart w:id="408" w:name="__Fieldmark__5008_2866087959"/>
      <w:r/>
      <w:bookmarkStart w:id="409" w:name="__Fieldmark__13726_2866087959"/>
      <w:r/>
      <w:bookmarkStart w:id="410" w:name="__Fieldmark__1420_2574715431"/>
      <w:r/>
      <w:bookmarkStart w:id="411" w:name="__Fieldmark__1555_4224432455"/>
      <w:r/>
      <w:bookmarkStart w:id="412" w:name="Bookmark_Copie_24_Copie_1_Copie_1"/>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rPr>
          <w:rFonts w:ascii="Calibri" w:hAnsi="Calibri" w:cstheme="minorHAnsi"/>
          <w:color w:val="333399"/>
          <w:sz w:val="22"/>
          <w:szCs w:val="22"/>
        </w:rPr>
        <w:t xml:space="preserve"> Accepte l’avance </w:t>
      </w:r>
      <w:r>
        <w:rPr>
          <w:rFonts w:ascii="Calibri" w:hAnsi="Calibri"/>
          <w:sz w:val="22"/>
          <w:szCs w:val="22"/>
        </w:rPr>
      </w:r>
      <w:r>
        <w:rPr>
          <w:rFonts w:ascii="Calibri" w:hAnsi="Calibri"/>
          <w:sz w:val="22"/>
          <w:szCs w:val="22"/>
        </w:rPr>
      </w:r>
    </w:p>
    <w:p>
      <w:pPr>
        <w:pStyle w:val="780"/>
        <w:spacing w:beforeAutospacing="0" w:after="120"/>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06"/>
        <w:spacing w:after="120"/>
        <w:rPr>
          <w:rFonts w:ascii="Calibri" w:hAnsi="Calibri"/>
        </w:rPr>
      </w:pPr>
      <w:r>
        <w:rPr>
          <w:rFonts w:ascii="Calibri" w:hAnsi="Calibri"/>
        </w:rPr>
      </w:r>
      <w:r>
        <w:rPr>
          <w:rFonts w:ascii="Calibri" w:hAnsi="Calibri"/>
        </w:rPr>
      </w:r>
      <w:r>
        <w:rPr>
          <w:rFonts w:ascii="Calibri" w:hAnsi="Calibri"/>
        </w:rPr>
      </w:r>
    </w:p>
    <w:p>
      <w:pPr>
        <w:pStyle w:val="706"/>
        <w:spacing w:after="120"/>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J’affi</w:t>
      </w:r>
      <w:r>
        <w:rPr>
          <w:rFonts w:ascii="Calibri" w:hAnsi="Calibri" w:cstheme="minorHAnsi"/>
          <w:color w:val="333399"/>
          <w:sz w:val="22"/>
          <w:szCs w:val="22"/>
          <w:lang w:eastAsia="zh-CN"/>
        </w:rPr>
        <w:t xml:space="preserve">rme sous peine de résiliation de plein droit du marché, ou de sa mise en régie, à mes torts exclusifs ou aux torts exclusifs de la société pour laquelle j'interviens, que je n’entre dans aucun des cas mentionnés aux articles L2141-1 à L2141-6 du code de la</w:t>
      </w:r>
      <w:r>
        <w:rPr>
          <w:rFonts w:ascii="Calibri" w:hAnsi="Calibri" w:cstheme="minorHAnsi"/>
          <w:color w:val="333399"/>
          <w:sz w:val="22"/>
          <w:szCs w:val="22"/>
          <w:lang w:eastAsia="zh-CN"/>
        </w:rPr>
        <w:t xml:space="preserve">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w:t>
      </w:r>
      <w:r>
        <w:rPr>
          <w:rFonts w:ascii="Calibri" w:hAnsi="Calibri" w:cstheme="minorHAnsi"/>
          <w:color w:val="333399"/>
          <w:sz w:val="22"/>
          <w:szCs w:val="22"/>
          <w:lang w:eastAsia="zh-CN"/>
        </w:rPr>
        <w:t xml:space="preserve"> des articles L. 1221-10 à L. 1221-15 et L. 3243-1 à L. 3243-4 du code du travail, ou règles d'effet équivalent pour les candidats étrangers.</w:t>
      </w:r>
      <w:bookmarkStart w:id="413" w:name="_Toc535842025"/>
      <w:r/>
      <w:bookmarkEnd w:id="413"/>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spacing w:after="120"/>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r>
        <w:rPr>
          <w:rFonts w:ascii="Marianne" w:hAnsi="Marianne"/>
          <w:color w:val="333399"/>
          <w:sz w:val="18"/>
          <w:szCs w:val="18"/>
        </w:rPr>
      </w:r>
    </w:p>
    <w:p>
      <w:pPr>
        <w:spacing w:after="120"/>
        <w:rPr>
          <w:rFonts w:ascii="Calibri" w:hAnsi="Calibri" w:cstheme="minorHAnsi"/>
          <w:b/>
          <w:color w:val="333399"/>
          <w:sz w:val="22"/>
          <w:szCs w:val="22"/>
          <w:highlight w:val="white"/>
          <w:u w:val="single"/>
          <w:shd w:val="clear" w:color="auto" w:fill="ffff00"/>
        </w:rPr>
      </w:pPr>
      <w:r>
        <w:rPr>
          <w:rFonts w:ascii="Calibri" w:hAnsi="Calibri" w:cstheme="minorHAnsi"/>
          <w:b/>
          <w:color w:val="333399"/>
          <w:sz w:val="22"/>
          <w:szCs w:val="22"/>
          <w:highlight w:val="white"/>
          <w:u w:val="single"/>
          <w:shd w:val="clear" w:color="auto" w:fill="ffff00"/>
        </w:rPr>
        <w:t xml:space="preserve">ARTICLE 8 – VISA DU CONTROLEUR BUDGETAIRE ET COMPTABLE MINISTERIEL</w:t>
      </w:r>
      <w:r>
        <w:rPr>
          <w:rFonts w:ascii="Calibri" w:hAnsi="Calibri" w:cstheme="minorHAnsi"/>
          <w:b/>
          <w:color w:val="333399"/>
          <w:sz w:val="22"/>
          <w:szCs w:val="22"/>
          <w:highlight w:val="white"/>
          <w:u w:val="single"/>
          <w:shd w:val="clear" w:color="auto" w:fill="ffff00"/>
        </w:rPr>
      </w:r>
      <w:r>
        <w:rPr>
          <w:rFonts w:ascii="Calibri" w:hAnsi="Calibri" w:cstheme="minorHAnsi"/>
          <w:b/>
          <w:color w:val="333399"/>
          <w:sz w:val="22"/>
          <w:szCs w:val="22"/>
          <w:highlight w:val="white"/>
          <w:u w:val="singl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Visa favorable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  </w:t>
      </w:r>
      <w:r>
        <w:rPr>
          <w:rFonts w:ascii="Calibri" w:hAnsi="Calibri" w:cstheme="minorHAnsi"/>
          <w:color w:val="333399"/>
          <w:sz w:val="22"/>
          <w:szCs w:val="22"/>
          <w:highlight w:val="white"/>
          <w:shd w:val="clear" w:color="auto" w:fill="ffff00"/>
        </w:rPr>
        <w:t xml:space="preserve">  Visa défavorable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bl>
      <w:tblPr>
        <w:tblW w:w="5000" w:type="pct"/>
        <w:tblInd w:w="62" w:type="dxa"/>
        <w:tblLayout w:type="fixed"/>
        <w:tblCellMar>
          <w:left w:w="57" w:type="dxa"/>
          <w:top w:w="57" w:type="dxa"/>
          <w:right w:w="5" w:type="dxa"/>
          <w:bottom w:w="57" w:type="dxa"/>
        </w:tblCellMar>
        <w:tblLook w:val="0000" w:firstRow="0" w:lastRow="0" w:firstColumn="0" w:lastColumn="0" w:noHBand="0" w:noVBand="0"/>
      </w:tblPr>
      <w:tblGrid>
        <w:gridCol w:w="3062"/>
        <w:gridCol w:w="3429"/>
        <w:gridCol w:w="2695"/>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024"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Nom, prénom et qualité du </w:t>
            </w:r>
            <w:r>
              <w:rPr>
                <w:rFonts w:ascii="Calibri" w:hAnsi="Calibri" w:cstheme="minorHAnsi"/>
                <w:color w:val="333399"/>
                <w:sz w:val="22"/>
                <w:szCs w:val="22"/>
                <w:highlight w:val="white"/>
                <w:shd w:val="clear" w:color="auto" w:fill="ffff00"/>
              </w:rPr>
              <w:t xml:space="preserve">signataire(</w:t>
            </w:r>
            <w:r>
              <w:rPr>
                <w:rFonts w:ascii="Calibri" w:hAnsi="Calibri" w:cstheme="minorHAnsi"/>
                <w:color w:val="333399"/>
                <w:sz w:val="22"/>
                <w:szCs w:val="22"/>
                <w:highlight w:val="white"/>
                <w:shd w:val="clear" w:color="auto" w:fill="ffff00"/>
              </w:rPr>
              <w:t xml:space="preserv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W w:w="3386"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Lieu et date de signature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62"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Signature</w:t>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024"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386"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62"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bl>
    <w:p>
      <w:pPr>
        <w:spacing w:after="120"/>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06"/>
        <w:spacing w:after="120"/>
        <w:rPr>
          <w:rFonts w:ascii="Calibri" w:hAnsi="Calibri"/>
        </w:rPr>
      </w:pPr>
      <w:r/>
      <w:bookmarkStart w:id="414" w:name="_Toc535842027"/>
      <w:r>
        <w:rPr>
          <w:rFonts w:ascii="Calibri" w:hAnsi="Calibri" w:cstheme="minorHAnsi"/>
          <w:color w:val="333399"/>
        </w:rPr>
        <w:t xml:space="preserve">ARTICLE 9 – ACCEPTATION DE L’OFFRE PAR L’ACHETEUR</w:t>
      </w:r>
      <w:bookmarkEnd w:id="414"/>
      <w:r>
        <w:rPr>
          <w:rFonts w:ascii="Calibri" w:hAnsi="Calibri"/>
        </w:rPr>
      </w:r>
      <w:r>
        <w:rPr>
          <w:rFonts w:ascii="Calibri" w:hAnsi="Calibri"/>
        </w:rPr>
      </w:r>
    </w:p>
    <w:p>
      <w:pPr>
        <w:ind w:right="-301"/>
        <w:spacing w:beforeAutospacing="1" w:after="119"/>
        <w:rPr>
          <w:rFonts w:ascii="Calibri" w:hAnsi="Calibri"/>
          <w:sz w:val="22"/>
          <w:szCs w:val="22"/>
          <w:highlight w:val="white"/>
        </w:rPr>
      </w:pPr>
      <w:r>
        <w:rPr>
          <w:rFonts w:ascii="Calibri" w:hAnsi="Calibri" w:cstheme="minorHAnsi"/>
          <w:color w:val="333399"/>
          <w:sz w:val="22"/>
          <w:szCs w:val="22"/>
          <w:highlight w:val="white"/>
        </w:rPr>
        <w:t xml:space="preserve">Est acceptée la présente offre pour valoir acte d'engagement.</w:t>
      </w:r>
      <w:r>
        <w:rPr>
          <w:rFonts w:ascii="Calibri" w:hAnsi="Calibri"/>
          <w:sz w:val="22"/>
          <w:szCs w:val="22"/>
          <w:highlight w:val="white"/>
        </w:rPr>
      </w:r>
      <w:r>
        <w:rPr>
          <w:rFonts w:ascii="Calibri" w:hAnsi="Calibri"/>
          <w:sz w:val="22"/>
          <w:szCs w:val="22"/>
          <w:highlight w:val="white"/>
        </w:rPr>
      </w:r>
    </w:p>
    <w:p>
      <w:pPr>
        <w:numPr>
          <w:ilvl w:val="0"/>
          <w:numId w:val="2"/>
        </w:numPr>
        <w:ind w:right="-301"/>
        <w:spacing w:beforeAutospacing="1" w:after="119"/>
        <w:rPr>
          <w:rFonts w:ascii="Calibri" w:hAnsi="Calibri"/>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Annexe n°1 : Décomposition du prix Global et Forfaitaire (DPGF) du lot 2</w:t>
      </w:r>
      <w:r>
        <w:rPr>
          <w:rFonts w:ascii="Calibri" w:hAnsi="Calibri"/>
          <w:sz w:val="22"/>
          <w:szCs w:val="22"/>
          <w:highlight w:val="white"/>
          <w:shd w:val="clear" w:color="auto" w:fill="ffff00"/>
        </w:rPr>
      </w:r>
      <w:r>
        <w:rPr>
          <w:rFonts w:ascii="Calibri" w:hAnsi="Calibri"/>
          <w:sz w:val="22"/>
          <w:szCs w:val="22"/>
          <w:highlight w:val="white"/>
          <w:shd w:val="clear" w:color="auto" w:fill="ffff00"/>
        </w:rPr>
      </w:r>
    </w:p>
    <w:p>
      <w:pPr>
        <w:spacing w:after="120"/>
        <w:rPr>
          <w:rFonts w:cstheme="minorHAnsi"/>
          <w:highlight w:val="white"/>
          <w:shd w:val="clear" w:color="auto" w:fill="ffff00"/>
        </w:rPr>
      </w:pPr>
      <w:r>
        <w:rPr>
          <w:rFonts w:cstheme="minorHAnsi"/>
          <w:highlight w:val="white"/>
          <w:shd w:val="clear" w:color="auto" w:fill="ffff00"/>
        </w:rPr>
      </w:r>
      <w:r>
        <w:rPr>
          <w:rFonts w:cstheme="minorHAnsi"/>
          <w:highlight w:val="white"/>
          <w:shd w:val="clear" w:color="auto" w:fill="ffff00"/>
        </w:rPr>
      </w:r>
      <w:r>
        <w:rPr>
          <w:rFonts w:cstheme="minorHAnsi"/>
          <w:highlight w:val="white"/>
          <w:shd w:val="clear" w:color="auto" w:fill="ffff00"/>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tc>
      </w:tr>
    </w:tbl>
    <w:p>
      <w:pP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pStyle w:val="706"/>
        <w:spacing w:after="120"/>
        <w:rPr>
          <w:rFonts w:ascii="Calibri" w:hAnsi="Calibri" w:cstheme="minorHAnsi"/>
          <w:color w:val="333399"/>
        </w:rPr>
      </w:pPr>
      <w:r>
        <w:rPr>
          <w:rFonts w:ascii="Calibri" w:hAnsi="Calibri" w:cstheme="minorHAnsi"/>
          <w:color w:val="333399"/>
        </w:rPr>
      </w:r>
      <w:r>
        <w:rPr>
          <w:rFonts w:ascii="Calibri" w:hAnsi="Calibri" w:cstheme="minorHAnsi"/>
          <w:color w:val="333399"/>
        </w:rPr>
      </w:r>
      <w:r>
        <w:rPr>
          <w:rFonts w:ascii="Calibri" w:hAnsi="Calibri" w:cstheme="minorHAnsi"/>
          <w:color w:val="333399"/>
        </w:rPr>
      </w:r>
    </w:p>
    <w:p>
      <w:pPr>
        <w:pStyle w:val="706"/>
        <w:spacing w:after="120"/>
        <w:rPr>
          <w:rFonts w:ascii="Calibri" w:hAnsi="Calibri" w:cstheme="minorHAnsi"/>
          <w:color w:val="333399"/>
        </w:rPr>
      </w:pPr>
      <w:r>
        <w:rPr>
          <w:rFonts w:ascii="Calibri" w:hAnsi="Calibri" w:cstheme="minorHAnsi"/>
          <w:color w:val="333399"/>
        </w:rPr>
        <w:t xml:space="preserve">ARTICLE 10</w:t>
      </w:r>
      <w:r>
        <w:rPr>
          <w:rFonts w:ascii="Calibri" w:hAnsi="Calibri" w:cstheme="minorHAnsi"/>
          <w:color w:val="333399"/>
        </w:rPr>
        <w:t xml:space="preserve"> – CADRE POUR LA FORMULE DE NANTISSEMENT OU DE CESSION DE CREANCES (1)</w:t>
      </w:r>
      <w:r>
        <w:rPr>
          <w:rFonts w:ascii="Calibri" w:hAnsi="Calibri" w:cstheme="minorHAnsi"/>
          <w:color w:val="333399"/>
        </w:rPr>
      </w:r>
      <w:r>
        <w:rPr>
          <w:rFonts w:ascii="Calibri" w:hAnsi="Calibri" w:cstheme="minorHAnsi"/>
          <w:color w:val="333399"/>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p>
      <w:pPr>
        <w:jc w:val="left"/>
        <w:rPr>
          <w:rFonts w:ascii="Marianne" w:hAnsi="Marianne" w:cstheme="minorHAnsi"/>
          <w:color w:val="333399"/>
          <w:sz w:val="18"/>
          <w:szCs w:val="18"/>
          <w:u w:val="single"/>
        </w:rPr>
      </w:pPr>
      <w:r>
        <w:rPr>
          <w:rFonts w:ascii="Marianne" w:hAnsi="Marianne" w:cstheme="minorHAnsi"/>
          <w:color w:val="333399"/>
          <w:sz w:val="18"/>
          <w:szCs w:val="18"/>
          <w:u w:val="single"/>
        </w:rPr>
      </w:r>
      <w:r>
        <w:rPr>
          <w:rFonts w:ascii="Marianne" w:hAnsi="Marianne" w:cstheme="minorHAnsi"/>
          <w:color w:val="333399"/>
          <w:sz w:val="18"/>
          <w:szCs w:val="18"/>
          <w:u w:val="single"/>
        </w:rPr>
      </w:r>
      <w:r>
        <w:rPr>
          <w:rFonts w:ascii="Marianne" w:hAnsi="Marianne" w:cstheme="minorHAnsi"/>
          <w:color w:val="333399"/>
          <w:sz w:val="18"/>
          <w:szCs w:val="18"/>
          <w:u w:val="single"/>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ourier New">
    <w:panose1 w:val="02070309020205020404"/>
  </w:font>
  <w:font w:name="Symbol">
    <w:panose1 w:val="05050102010706020507"/>
  </w:font>
  <w:font w:name="Calibri">
    <w:panose1 w:val="020F0502020204030204"/>
  </w:font>
  <w:font w:name="SimSun">
    <w:panose1 w:val="02010600030101010101"/>
  </w:font>
  <w:font w:name="Liberation Serif">
    <w:panose1 w:val="02020603050405020304"/>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2000603000000000000"/>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3"/>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6</w:t>
    </w:r>
    <w:r>
      <w:rPr>
        <w:rFonts w:ascii="Calibri" w:hAnsi="Calibri" w:cs="Calibri"/>
      </w:rPr>
      <w:fldChar w:fldCharType="end"/>
    </w:r>
    <w:r>
      <w:rPr>
        <w:rFonts w:asciiTheme="minorHAnsi" w:hAnsiTheme="minorHAnsi" w:cstheme="minorHAnsi"/>
      </w:rPr>
    </w:r>
    <w:r>
      <w:rPr>
        <w:rFonts w:asciiTheme="minorHAnsi" w:hAnsiTheme="minorHAnsi" w:cstheme="minorHAnsi"/>
      </w:rPr>
    </w:r>
  </w:p>
  <w:p>
    <w:pPr>
      <w:pStyle w:val="79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3"/>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suff w:val="tab"/>
      <w:lvlText w:val="%1)"/>
      <w:lvlJc w:val="left"/>
      <w:pPr>
        <w:ind w:left="383" w:hanging="360"/>
        <w:tabs>
          <w:tab w:val="num" w:pos="0" w:leader="none"/>
        </w:tabs>
      </w:pPr>
      <w:rPr>
        <w:rFonts w:ascii="Calibri" w:hAnsi="Calibri" w:eastAsia="Times New Roman" w:cstheme="minorHAnsi"/>
        <w:color w:val="333399"/>
        <w:sz w:val="22"/>
        <w:szCs w:val="22"/>
        <w:lang w:val="fr-FR" w:eastAsia="fr-FR" w:bidi="ar-SA"/>
      </w:rPr>
    </w:lvl>
    <w:lvl w:ilvl="1">
      <w:start w:val="1"/>
      <w:numFmt w:val="lowerLetter"/>
      <w:isLgl/>
      <w:suff w:val="tab"/>
      <w:lvlText w:val="%2."/>
      <w:lvlJc w:val="left"/>
      <w:pPr>
        <w:ind w:left="1103" w:hanging="360"/>
        <w:tabs>
          <w:tab w:val="num" w:pos="0" w:leader="none"/>
        </w:tabs>
      </w:pPr>
    </w:lvl>
    <w:lvl w:ilvl="2">
      <w:start w:val="1"/>
      <w:numFmt w:val="lowerRoman"/>
      <w:isLgl/>
      <w:suff w:val="tab"/>
      <w:lvlText w:val="%3."/>
      <w:lvlJc w:val="right"/>
      <w:pPr>
        <w:ind w:left="1823" w:hanging="180"/>
        <w:tabs>
          <w:tab w:val="num" w:pos="0" w:leader="none"/>
        </w:tabs>
      </w:pPr>
    </w:lvl>
    <w:lvl w:ilvl="3">
      <w:start w:val="1"/>
      <w:numFmt w:val="decimal"/>
      <w:isLgl/>
      <w:suff w:val="tab"/>
      <w:lvlText w:val="%4."/>
      <w:lvlJc w:val="left"/>
      <w:pPr>
        <w:ind w:left="2543" w:hanging="360"/>
        <w:tabs>
          <w:tab w:val="num" w:pos="0" w:leader="none"/>
        </w:tabs>
      </w:pPr>
    </w:lvl>
    <w:lvl w:ilvl="4">
      <w:start w:val="1"/>
      <w:numFmt w:val="lowerLetter"/>
      <w:isLgl/>
      <w:suff w:val="tab"/>
      <w:lvlText w:val="%5."/>
      <w:lvlJc w:val="left"/>
      <w:pPr>
        <w:ind w:left="3263" w:hanging="360"/>
        <w:tabs>
          <w:tab w:val="num" w:pos="0" w:leader="none"/>
        </w:tabs>
      </w:pPr>
    </w:lvl>
    <w:lvl w:ilvl="5">
      <w:start w:val="1"/>
      <w:numFmt w:val="lowerRoman"/>
      <w:isLgl/>
      <w:suff w:val="tab"/>
      <w:lvlText w:val="%6."/>
      <w:lvlJc w:val="right"/>
      <w:pPr>
        <w:ind w:left="3983" w:hanging="180"/>
        <w:tabs>
          <w:tab w:val="num" w:pos="0" w:leader="none"/>
        </w:tabs>
      </w:pPr>
    </w:lvl>
    <w:lvl w:ilvl="6">
      <w:start w:val="1"/>
      <w:numFmt w:val="decimal"/>
      <w:isLgl/>
      <w:suff w:val="tab"/>
      <w:lvlText w:val="%7."/>
      <w:lvlJc w:val="left"/>
      <w:pPr>
        <w:ind w:left="4703" w:hanging="360"/>
        <w:tabs>
          <w:tab w:val="num" w:pos="0" w:leader="none"/>
        </w:tabs>
      </w:pPr>
    </w:lvl>
    <w:lvl w:ilvl="7">
      <w:start w:val="1"/>
      <w:numFmt w:val="lowerLetter"/>
      <w:isLgl/>
      <w:suff w:val="tab"/>
      <w:lvlText w:val="%8."/>
      <w:lvlJc w:val="left"/>
      <w:pPr>
        <w:ind w:left="5423" w:hanging="360"/>
        <w:tabs>
          <w:tab w:val="num" w:pos="0" w:leader="none"/>
        </w:tabs>
      </w:pPr>
    </w:lvl>
    <w:lvl w:ilvl="8">
      <w:start w:val="1"/>
      <w:numFmt w:val="lowerRoman"/>
      <w:isLgl/>
      <w:suff w:val="tab"/>
      <w:lvlText w:val="%9."/>
      <w:lvlJc w:val="right"/>
      <w:pPr>
        <w:ind w:left="6143" w:hanging="180"/>
        <w:tabs>
          <w:tab w:val="num" w:pos="0" w:leader="none"/>
        </w:tabs>
      </w:pPr>
    </w:lvl>
  </w:abstractNum>
  <w:abstractNum w:abstractNumId="1">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2">
    <w:multiLevelType w:val="hybridMultilevel"/>
    <w:lvl w:ilvl="0">
      <w:start w:val="1"/>
      <w:numFmt w:val="decimal"/>
      <w:isLgl/>
      <w:suff w:val="tab"/>
      <w:lvlText w:val="%1."/>
      <w:lvlJc w:val="left"/>
      <w:pPr>
        <w:ind w:left="360" w:hanging="360"/>
        <w:tabs>
          <w:tab w:val="num" w:pos="360" w:leader="none"/>
        </w:tabs>
      </w:p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3">
    <w:multiLevelType w:val="hybridMultilevel"/>
    <w:lvl w:ilvl="0">
      <w:start w:val="1"/>
      <w:numFmt w:val="bullet"/>
      <w:isLgl/>
      <w:suff w:val="tab"/>
      <w:lvlText w:val=""/>
      <w:lvlJc w:val="left"/>
      <w:pPr>
        <w:ind w:left="720" w:hanging="360"/>
        <w:tabs>
          <w:tab w:val="num" w:pos="720" w:leader="none"/>
        </w:tabs>
      </w:pPr>
      <w:rPr>
        <w:rFonts w:hint="default" w:ascii="Symbol" w:hAnsi="Symbol" w:cs="Symbol"/>
        <w:sz w:val="22"/>
      </w:rPr>
    </w:lvl>
    <w:lvl w:ilvl="1">
      <w:start w:val="1"/>
      <w:numFmt w:val="bullet"/>
      <w:isLgl/>
      <w:suff w:val="tab"/>
      <w:lvlText w:val="o"/>
      <w:lvlJc w:val="left"/>
      <w:pPr>
        <w:ind w:left="1440" w:hanging="360"/>
        <w:tabs>
          <w:tab w:val="num" w:pos="1440" w:leader="none"/>
        </w:tabs>
      </w:pPr>
      <w:rPr>
        <w:rFonts w:hint="default" w:ascii="Courier New" w:hAnsi="Courier New" w:cs="Courier New"/>
        <w:sz w:val="20"/>
      </w:rPr>
    </w:lvl>
    <w:lvl w:ilvl="2">
      <w:start w:val="1"/>
      <w:numFmt w:val="bullet"/>
      <w:isLgl/>
      <w:suff w:val="tab"/>
      <w:lvlText w:val=""/>
      <w:lvlJc w:val="left"/>
      <w:pPr>
        <w:ind w:left="2160" w:hanging="360"/>
        <w:tabs>
          <w:tab w:val="num" w:pos="2160" w:leader="none"/>
        </w:tabs>
      </w:pPr>
      <w:rPr>
        <w:rFonts w:hint="default" w:ascii="Wingdings" w:hAnsi="Wingdings" w:cs="Wingdings"/>
        <w:sz w:val="20"/>
      </w:rPr>
    </w:lvl>
    <w:lvl w:ilvl="3">
      <w:start w:val="1"/>
      <w:numFmt w:val="bullet"/>
      <w:isLgl/>
      <w:suff w:val="tab"/>
      <w:lvlText w:val=""/>
      <w:lvlJc w:val="left"/>
      <w:pPr>
        <w:ind w:left="2880" w:hanging="360"/>
        <w:tabs>
          <w:tab w:val="num" w:pos="2880" w:leader="none"/>
        </w:tabs>
      </w:pPr>
      <w:rPr>
        <w:rFonts w:hint="default" w:ascii="Wingdings" w:hAnsi="Wingdings" w:cs="Wingdings"/>
        <w:sz w:val="20"/>
      </w:rPr>
    </w:lvl>
    <w:lvl w:ilvl="4">
      <w:start w:val="1"/>
      <w:numFmt w:val="bullet"/>
      <w:isLgl/>
      <w:suff w:val="tab"/>
      <w:lvlText w:val=""/>
      <w:lvlJc w:val="left"/>
      <w:pPr>
        <w:ind w:left="3600" w:hanging="360"/>
        <w:tabs>
          <w:tab w:val="num" w:pos="3600" w:leader="none"/>
        </w:tabs>
      </w:pPr>
      <w:rPr>
        <w:rFonts w:hint="default" w:ascii="Wingdings" w:hAnsi="Wingdings" w:cs="Wingdings"/>
        <w:sz w:val="20"/>
      </w:rPr>
    </w:lvl>
    <w:lvl w:ilvl="5">
      <w:start w:val="1"/>
      <w:numFmt w:val="bullet"/>
      <w:isLgl/>
      <w:suff w:val="tab"/>
      <w:lvlText w:val=""/>
      <w:lvlJc w:val="left"/>
      <w:pPr>
        <w:ind w:left="4320" w:hanging="360"/>
        <w:tabs>
          <w:tab w:val="num" w:pos="4320" w:leader="none"/>
        </w:tabs>
      </w:pPr>
      <w:rPr>
        <w:rFonts w:hint="default" w:ascii="Wingdings" w:hAnsi="Wingdings" w:cs="Wingdings"/>
        <w:sz w:val="20"/>
      </w:rPr>
    </w:lvl>
    <w:lvl w:ilvl="6">
      <w:start w:val="1"/>
      <w:numFmt w:val="bullet"/>
      <w:isLgl/>
      <w:suff w:val="tab"/>
      <w:lvlText w:val=""/>
      <w:lvlJc w:val="left"/>
      <w:pPr>
        <w:ind w:left="5040" w:hanging="360"/>
        <w:tabs>
          <w:tab w:val="num" w:pos="5040" w:leader="none"/>
        </w:tabs>
      </w:pPr>
      <w:rPr>
        <w:rFonts w:hint="default" w:ascii="Wingdings" w:hAnsi="Wingdings" w:cs="Wingdings"/>
        <w:sz w:val="20"/>
      </w:rPr>
    </w:lvl>
    <w:lvl w:ilvl="7">
      <w:start w:val="1"/>
      <w:numFmt w:val="bullet"/>
      <w:isLgl/>
      <w:suff w:val="tab"/>
      <w:lvlText w:val=""/>
      <w:lvlJc w:val="left"/>
      <w:pPr>
        <w:ind w:left="5760" w:hanging="360"/>
        <w:tabs>
          <w:tab w:val="num" w:pos="5760" w:leader="none"/>
        </w:tabs>
      </w:pPr>
      <w:rPr>
        <w:rFonts w:hint="default" w:ascii="Wingdings" w:hAnsi="Wingdings" w:cs="Wingdings"/>
        <w:sz w:val="20"/>
      </w:rPr>
    </w:lvl>
    <w:lvl w:ilvl="8">
      <w:start w:val="1"/>
      <w:numFmt w:val="bullet"/>
      <w:isLgl/>
      <w:suff w:val="tab"/>
      <w:lvlText w:val=""/>
      <w:lvlJc w:val="left"/>
      <w:pPr>
        <w:ind w:left="6480" w:hanging="360"/>
        <w:tabs>
          <w:tab w:val="num" w:pos="6480" w:leader="none"/>
        </w:tabs>
      </w:pPr>
      <w:rPr>
        <w:rFonts w:hint="default" w:ascii="Wingdings" w:hAnsi="Wingdings" w:cs="Wingdings"/>
        <w:sz w:val="20"/>
      </w:rPr>
    </w:lvl>
  </w:abstractNum>
  <w:abstractNum w:abstractNumId="4">
    <w:multiLevelType w:val="hybridMultilevel"/>
    <w:lvl w:ilvl="0">
      <w:start w:val="1"/>
      <w:numFmt w:val="decimal"/>
      <w:isLgl/>
      <w:suff w:val="tab"/>
      <w:lvlText w:val="(%1)"/>
      <w:lvlJc w:val="left"/>
      <w:pPr>
        <w:ind w:left="360" w:hanging="360"/>
        <w:tabs>
          <w:tab w:val="num" w:pos="360" w:leader="none"/>
        </w:tabs>
      </w:pPr>
      <w:rPr>
        <w:rFonts w:ascii="Calibri" w:hAnsi="Calibri" w:eastAsia="Times New Roman" w:cstheme="minorHAnsi"/>
        <w:color w:val="333399"/>
        <w:sz w:val="22"/>
        <w:szCs w:val="22"/>
        <w:lang w:val="fr-FR" w:eastAsia="fr-FR" w:bidi="ar-SA"/>
      </w:r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5">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o"/>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pStyle w:val="710"/>
      <w:isLgl/>
      <w:suff w:val="nothing"/>
      <w:lvlText w:val="o"/>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o"/>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5" w:default="1">
    <w:name w:val="Normal"/>
    <w:qFormat/>
    <w:pPr>
      <w:jc w:val="both"/>
    </w:pPr>
    <w:rPr>
      <w:rFonts w:eastAsia="Times New Roman" w:cs="Times New Roman"/>
      <w:sz w:val="24"/>
      <w:szCs w:val="24"/>
    </w:rPr>
  </w:style>
  <w:style w:type="paragraph" w:styleId="706">
    <w:name w:val="Heading 1"/>
    <w:basedOn w:val="705"/>
    <w:qFormat/>
    <w:pPr>
      <w:jc w:val="left"/>
      <w:widowControl w:val="off"/>
      <w:outlineLvl w:val="0"/>
    </w:pPr>
    <w:rPr>
      <w:rFonts w:ascii="Arial" w:hAnsi="Arial" w:cs="Arial"/>
      <w:b/>
      <w:sz w:val="22"/>
      <w:szCs w:val="22"/>
      <w:u w:val="single"/>
    </w:rPr>
  </w:style>
  <w:style w:type="paragraph" w:styleId="707">
    <w:name w:val="Heading 2"/>
    <w:basedOn w:val="705"/>
    <w:semiHidden/>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708">
    <w:name w:val="Heading 3"/>
    <w:basedOn w:val="705"/>
    <w:semiHidden/>
    <w:unhideWhenUsed/>
    <w:qFormat/>
    <w:pPr>
      <w:keepLines/>
      <w:keepNext/>
      <w:spacing w:before="40"/>
      <w:outlineLvl w:val="2"/>
    </w:pPr>
    <w:rPr>
      <w:rFonts w:asciiTheme="majorHAnsi" w:hAnsiTheme="majorHAnsi" w:eastAsiaTheme="majorEastAsia" w:cstheme="majorBidi"/>
      <w:color w:val="1f4d78" w:themeColor="accent1" w:themeShade="7F"/>
    </w:rPr>
  </w:style>
  <w:style w:type="paragraph" w:styleId="709">
    <w:name w:val="Heading 4"/>
    <w:basedOn w:val="705"/>
    <w:uiPriority w:val="9"/>
    <w:unhideWhenUsed/>
    <w:qFormat/>
    <w:pPr>
      <w:keepLines/>
      <w:keepNext/>
      <w:spacing w:before="320" w:after="200"/>
      <w:outlineLvl w:val="3"/>
    </w:pPr>
    <w:rPr>
      <w:rFonts w:ascii="Arial" w:hAnsi="Arial" w:eastAsia="Arial" w:cs="Arial"/>
      <w:b/>
      <w:bCs/>
      <w:sz w:val="26"/>
      <w:szCs w:val="26"/>
    </w:rPr>
  </w:style>
  <w:style w:type="paragraph" w:styleId="710">
    <w:name w:val="Heading 5"/>
    <w:basedOn w:val="705"/>
    <w:qFormat/>
    <w:pPr>
      <w:numPr>
        <w:ilvl w:val="4"/>
        <w:numId w:val="1"/>
      </w:numPr>
      <w:ind w:left="567"/>
      <w:keepNext/>
      <w:outlineLvl w:val="4"/>
    </w:pPr>
    <w:rPr>
      <w:rFonts w:ascii="Arial" w:hAnsi="Arial" w:cs="Arial"/>
      <w:i/>
      <w:sz w:val="16"/>
    </w:rPr>
  </w:style>
  <w:style w:type="paragraph" w:styleId="711">
    <w:name w:val="Heading 6"/>
    <w:basedOn w:val="705"/>
    <w:uiPriority w:val="9"/>
    <w:unhideWhenUsed/>
    <w:qFormat/>
    <w:pPr>
      <w:keepLines/>
      <w:keepNext/>
      <w:spacing w:before="320" w:after="200"/>
      <w:outlineLvl w:val="5"/>
    </w:pPr>
    <w:rPr>
      <w:rFonts w:ascii="Arial" w:hAnsi="Arial" w:eastAsia="Arial" w:cs="Arial"/>
      <w:b/>
      <w:bCs/>
      <w:sz w:val="22"/>
      <w:szCs w:val="22"/>
    </w:rPr>
  </w:style>
  <w:style w:type="paragraph" w:styleId="712">
    <w:name w:val="Heading 7"/>
    <w:basedOn w:val="705"/>
    <w:uiPriority w:val="9"/>
    <w:unhideWhenUsed/>
    <w:qFormat/>
    <w:pPr>
      <w:keepLines/>
      <w:keepNext/>
      <w:spacing w:before="320" w:after="200"/>
      <w:outlineLvl w:val="6"/>
    </w:pPr>
    <w:rPr>
      <w:rFonts w:ascii="Arial" w:hAnsi="Arial" w:eastAsia="Arial" w:cs="Arial"/>
      <w:b/>
      <w:bCs/>
      <w:i/>
      <w:iCs/>
      <w:sz w:val="22"/>
      <w:szCs w:val="22"/>
    </w:rPr>
  </w:style>
  <w:style w:type="paragraph" w:styleId="713">
    <w:name w:val="Heading 8"/>
    <w:basedOn w:val="705"/>
    <w:uiPriority w:val="9"/>
    <w:unhideWhenUsed/>
    <w:qFormat/>
    <w:pPr>
      <w:keepLines/>
      <w:keepNext/>
      <w:spacing w:before="320" w:after="200"/>
      <w:outlineLvl w:val="7"/>
    </w:pPr>
    <w:rPr>
      <w:rFonts w:ascii="Arial" w:hAnsi="Arial" w:eastAsia="Arial" w:cs="Arial"/>
      <w:i/>
      <w:iCs/>
      <w:sz w:val="22"/>
      <w:szCs w:val="22"/>
    </w:rPr>
  </w:style>
  <w:style w:type="paragraph" w:styleId="714">
    <w:name w:val="Heading 9"/>
    <w:basedOn w:val="705"/>
    <w:uiPriority w:val="9"/>
    <w:unhideWhenUsed/>
    <w:qFormat/>
    <w:pPr>
      <w:keepLines/>
      <w:keepNext/>
      <w:spacing w:before="320" w:after="200"/>
      <w:outlineLvl w:val="8"/>
    </w:pPr>
    <w:rPr>
      <w:rFonts w:ascii="Arial" w:hAnsi="Arial" w:eastAsia="Arial" w:cs="Arial"/>
      <w:i/>
      <w:iCs/>
      <w:sz w:val="21"/>
      <w:szCs w:val="21"/>
    </w:rPr>
  </w:style>
  <w:style w:type="character" w:styleId="715" w:default="1">
    <w:name w:val="Default Paragraph Font"/>
    <w:uiPriority w:val="1"/>
    <w:semiHidden/>
    <w:unhideWhenUsed/>
  </w:style>
  <w:style w:type="table" w:styleId="716" w:default="1">
    <w:name w:val="Normal Table"/>
    <w:uiPriority w:val="99"/>
    <w:semiHidden/>
    <w:unhideWhenUsed/>
    <w:tblPr>
      <w:tblInd w:w="0" w:type="dxa"/>
      <w:tblCellMar>
        <w:left w:w="108" w:type="dxa"/>
        <w:top w:w="0" w:type="dxa"/>
        <w:right w:w="108" w:type="dxa"/>
        <w:bottom w:w="0" w:type="dxa"/>
      </w:tblCellMar>
    </w:tblPr>
  </w:style>
  <w:style w:type="numbering" w:styleId="717" w:default="1">
    <w:name w:val="No List"/>
    <w:uiPriority w:val="99"/>
    <w:semiHidden/>
    <w:unhideWhenUsed/>
  </w:style>
  <w:style w:type="character" w:styleId="718" w:customStyle="1">
    <w:name w:val="Heading 1 Char"/>
    <w:basedOn w:val="715"/>
    <w:uiPriority w:val="9"/>
    <w:qFormat/>
    <w:rPr>
      <w:rFonts w:ascii="Arial" w:hAnsi="Arial" w:eastAsia="Arial" w:cs="Arial"/>
      <w:sz w:val="40"/>
      <w:szCs w:val="40"/>
    </w:rPr>
  </w:style>
  <w:style w:type="character" w:styleId="719" w:customStyle="1">
    <w:name w:val="Heading 2 Char"/>
    <w:basedOn w:val="715"/>
    <w:uiPriority w:val="9"/>
    <w:qFormat/>
    <w:rPr>
      <w:rFonts w:ascii="Arial" w:hAnsi="Arial" w:eastAsia="Arial" w:cs="Arial"/>
      <w:sz w:val="34"/>
    </w:rPr>
  </w:style>
  <w:style w:type="character" w:styleId="720" w:customStyle="1">
    <w:name w:val="Heading 3 Char"/>
    <w:basedOn w:val="715"/>
    <w:uiPriority w:val="9"/>
    <w:qFormat/>
    <w:rPr>
      <w:rFonts w:ascii="Arial" w:hAnsi="Arial" w:eastAsia="Arial" w:cs="Arial"/>
      <w:sz w:val="30"/>
      <w:szCs w:val="30"/>
    </w:rPr>
  </w:style>
  <w:style w:type="character" w:styleId="721" w:customStyle="1">
    <w:name w:val="Heading 4 Char"/>
    <w:basedOn w:val="715"/>
    <w:uiPriority w:val="9"/>
    <w:qFormat/>
    <w:rPr>
      <w:rFonts w:ascii="Arial" w:hAnsi="Arial" w:eastAsia="Arial" w:cs="Arial"/>
      <w:b/>
      <w:bCs/>
      <w:sz w:val="26"/>
      <w:szCs w:val="26"/>
    </w:rPr>
  </w:style>
  <w:style w:type="character" w:styleId="722" w:customStyle="1">
    <w:name w:val="Heading 5 Char"/>
    <w:basedOn w:val="715"/>
    <w:uiPriority w:val="9"/>
    <w:qFormat/>
    <w:rPr>
      <w:rFonts w:ascii="Arial" w:hAnsi="Arial" w:eastAsia="Arial" w:cs="Arial"/>
      <w:b/>
      <w:bCs/>
      <w:sz w:val="24"/>
      <w:szCs w:val="24"/>
    </w:rPr>
  </w:style>
  <w:style w:type="character" w:styleId="723" w:customStyle="1">
    <w:name w:val="Heading 6 Char"/>
    <w:basedOn w:val="715"/>
    <w:uiPriority w:val="9"/>
    <w:qFormat/>
    <w:rPr>
      <w:rFonts w:ascii="Arial" w:hAnsi="Arial" w:eastAsia="Arial" w:cs="Arial"/>
      <w:b/>
      <w:bCs/>
      <w:sz w:val="22"/>
      <w:szCs w:val="22"/>
    </w:rPr>
  </w:style>
  <w:style w:type="character" w:styleId="724" w:customStyle="1">
    <w:name w:val="Heading 7 Char"/>
    <w:basedOn w:val="715"/>
    <w:uiPriority w:val="9"/>
    <w:qFormat/>
    <w:rPr>
      <w:rFonts w:ascii="Arial" w:hAnsi="Arial" w:eastAsia="Arial" w:cs="Arial"/>
      <w:b/>
      <w:bCs/>
      <w:i/>
      <w:iCs/>
      <w:sz w:val="22"/>
      <w:szCs w:val="22"/>
    </w:rPr>
  </w:style>
  <w:style w:type="character" w:styleId="725" w:customStyle="1">
    <w:name w:val="Heading 8 Char"/>
    <w:basedOn w:val="715"/>
    <w:uiPriority w:val="9"/>
    <w:qFormat/>
    <w:rPr>
      <w:rFonts w:ascii="Arial" w:hAnsi="Arial" w:eastAsia="Arial" w:cs="Arial"/>
      <w:i/>
      <w:iCs/>
      <w:sz w:val="22"/>
      <w:szCs w:val="22"/>
    </w:rPr>
  </w:style>
  <w:style w:type="character" w:styleId="726" w:customStyle="1">
    <w:name w:val="Heading 9 Char"/>
    <w:basedOn w:val="715"/>
    <w:uiPriority w:val="9"/>
    <w:qFormat/>
    <w:rPr>
      <w:rFonts w:ascii="Arial" w:hAnsi="Arial" w:eastAsia="Arial" w:cs="Arial"/>
      <w:i/>
      <w:iCs/>
      <w:sz w:val="21"/>
      <w:szCs w:val="21"/>
    </w:rPr>
  </w:style>
  <w:style w:type="character" w:styleId="727" w:customStyle="1">
    <w:name w:val="Title Char"/>
    <w:basedOn w:val="715"/>
    <w:uiPriority w:val="10"/>
    <w:qFormat/>
    <w:rPr>
      <w:sz w:val="48"/>
      <w:szCs w:val="48"/>
    </w:rPr>
  </w:style>
  <w:style w:type="character" w:styleId="728" w:customStyle="1">
    <w:name w:val="Subtitle Char"/>
    <w:basedOn w:val="715"/>
    <w:uiPriority w:val="11"/>
    <w:qFormat/>
    <w:rPr>
      <w:sz w:val="24"/>
      <w:szCs w:val="24"/>
    </w:rPr>
  </w:style>
  <w:style w:type="character" w:styleId="729" w:customStyle="1">
    <w:name w:val="Quote Char"/>
    <w:uiPriority w:val="29"/>
    <w:qFormat/>
    <w:rPr>
      <w:i/>
    </w:rPr>
  </w:style>
  <w:style w:type="character" w:styleId="730" w:customStyle="1">
    <w:name w:val="Intense Quote Char"/>
    <w:uiPriority w:val="30"/>
    <w:qFormat/>
    <w:rPr>
      <w:i/>
    </w:rPr>
  </w:style>
  <w:style w:type="character" w:styleId="731" w:customStyle="1">
    <w:name w:val="Header Char"/>
    <w:basedOn w:val="715"/>
    <w:uiPriority w:val="99"/>
    <w:qFormat/>
  </w:style>
  <w:style w:type="character" w:styleId="732" w:customStyle="1">
    <w:name w:val="Footer Char"/>
    <w:basedOn w:val="715"/>
    <w:uiPriority w:val="99"/>
    <w:qFormat/>
  </w:style>
  <w:style w:type="character" w:styleId="733" w:customStyle="1">
    <w:name w:val="Caption Char"/>
    <w:uiPriority w:val="99"/>
    <w:qFormat/>
  </w:style>
  <w:style w:type="character" w:styleId="734" w:customStyle="1">
    <w:name w:val="Footnote Text Char"/>
    <w:uiPriority w:val="99"/>
    <w:qFormat/>
    <w:rPr>
      <w:sz w:val="18"/>
    </w:rPr>
  </w:style>
  <w:style w:type="character" w:styleId="735" w:customStyle="1">
    <w:name w:val="Caractères de note de bas de page (user)"/>
    <w:uiPriority w:val="99"/>
    <w:unhideWhenUsed/>
    <w:qFormat/>
    <w:rPr>
      <w:vertAlign w:val="superscript"/>
    </w:rPr>
  </w:style>
  <w:style w:type="character" w:styleId="736" w:customStyle="1">
    <w:name w:val="Caractères de note de bas de page"/>
    <w:qFormat/>
    <w:rPr>
      <w:vertAlign w:val="superscript"/>
    </w:rPr>
  </w:style>
  <w:style w:type="character" w:styleId="737">
    <w:name w:val="footnote reference"/>
    <w:rPr>
      <w:vertAlign w:val="superscript"/>
    </w:rPr>
  </w:style>
  <w:style w:type="character" w:styleId="738" w:customStyle="1">
    <w:name w:val="Endnote Text Char"/>
    <w:uiPriority w:val="99"/>
    <w:qFormat/>
    <w:rPr>
      <w:sz w:val="20"/>
    </w:rPr>
  </w:style>
  <w:style w:type="character" w:styleId="739" w:customStyle="1">
    <w:name w:val="Caractères de note de fin (user)"/>
    <w:uiPriority w:val="99"/>
    <w:semiHidden/>
    <w:unhideWhenUsed/>
    <w:qFormat/>
    <w:rPr>
      <w:vertAlign w:val="superscript"/>
    </w:rPr>
  </w:style>
  <w:style w:type="character" w:styleId="740" w:customStyle="1">
    <w:name w:val="Caractères de note de fin"/>
    <w:qFormat/>
    <w:rPr>
      <w:vertAlign w:val="superscript"/>
    </w:rPr>
  </w:style>
  <w:style w:type="character" w:styleId="741">
    <w:name w:val="endnote reference"/>
    <w:rPr>
      <w:vertAlign w:val="superscript"/>
    </w:rPr>
  </w:style>
  <w:style w:type="character" w:styleId="742" w:customStyle="1">
    <w:name w:val="Retrait corps de texte Car"/>
    <w:qFormat/>
    <w:rPr>
      <w:sz w:val="24"/>
      <w:szCs w:val="24"/>
    </w:rPr>
  </w:style>
  <w:style w:type="character" w:styleId="743" w:customStyle="1">
    <w:name w:val="Retrait corps de texte 2 Car"/>
    <w:qFormat/>
    <w:rPr>
      <w:sz w:val="24"/>
      <w:szCs w:val="24"/>
    </w:rPr>
  </w:style>
  <w:style w:type="character" w:styleId="744">
    <w:name w:val="annotation reference"/>
    <w:qFormat/>
    <w:rPr>
      <w:sz w:val="16"/>
      <w:szCs w:val="16"/>
    </w:rPr>
  </w:style>
  <w:style w:type="character" w:styleId="745" w:customStyle="1">
    <w:name w:val="Commentaire Car"/>
    <w:basedOn w:val="715"/>
    <w:qFormat/>
  </w:style>
  <w:style w:type="character" w:styleId="746" w:customStyle="1">
    <w:name w:val="Texte de bulles Car"/>
    <w:qFormat/>
    <w:rPr>
      <w:rFonts w:ascii="Segoe UI" w:hAnsi="Segoe UI" w:cs="Segoe UI"/>
      <w:sz w:val="18"/>
      <w:szCs w:val="18"/>
    </w:rPr>
  </w:style>
  <w:style w:type="character" w:styleId="747" w:customStyle="1">
    <w:name w:val="Normal (Web) Car"/>
    <w:qFormat/>
    <w:rPr>
      <w:sz w:val="24"/>
      <w:szCs w:val="24"/>
    </w:rPr>
  </w:style>
  <w:style w:type="character" w:styleId="748" w:customStyle="1">
    <w:name w:val="Objet du commentaire Car"/>
    <w:qFormat/>
    <w:rPr>
      <w:b/>
      <w:bCs/>
    </w:rPr>
  </w:style>
  <w:style w:type="character" w:styleId="749" w:customStyle="1">
    <w:name w:val="En-tête Car"/>
    <w:uiPriority w:val="99"/>
    <w:qFormat/>
    <w:rPr>
      <w:sz w:val="24"/>
      <w:szCs w:val="24"/>
    </w:rPr>
  </w:style>
  <w:style w:type="character" w:styleId="750" w:customStyle="1">
    <w:name w:val="Pied de page Car"/>
    <w:uiPriority w:val="99"/>
    <w:qFormat/>
    <w:rPr>
      <w:sz w:val="24"/>
      <w:szCs w:val="24"/>
    </w:rPr>
  </w:style>
  <w:style w:type="character" w:styleId="751">
    <w:name w:val="page number"/>
    <w:qFormat/>
  </w:style>
  <w:style w:type="character" w:styleId="752">
    <w:name w:val="Hyperlink"/>
    <w:basedOn w:val="715"/>
    <w:uiPriority w:val="99"/>
    <w:rPr>
      <w:color w:val="0563c1" w:themeColor="hyperlink"/>
      <w:u w:val="single"/>
    </w:rPr>
  </w:style>
  <w:style w:type="character" w:styleId="753" w:customStyle="1">
    <w:name w:val="Titre Car"/>
    <w:basedOn w:val="715"/>
    <w:qFormat/>
    <w:rPr>
      <w:rFonts w:asciiTheme="majorHAnsi" w:hAnsiTheme="majorHAnsi" w:eastAsiaTheme="majorEastAsia" w:cstheme="majorBidi"/>
      <w:spacing w:val="-10"/>
      <w:sz w:val="56"/>
      <w:szCs w:val="56"/>
    </w:rPr>
  </w:style>
  <w:style w:type="character" w:styleId="754" w:customStyle="1">
    <w:name w:val="Titre 3 Car"/>
    <w:basedOn w:val="715"/>
    <w:semiHidden/>
    <w:qFormat/>
    <w:rPr>
      <w:rFonts w:asciiTheme="majorHAnsi" w:hAnsiTheme="majorHAnsi" w:eastAsiaTheme="majorEastAsia" w:cstheme="majorBidi"/>
      <w:color w:val="1f4d78" w:themeColor="accent1" w:themeShade="7F"/>
      <w:sz w:val="24"/>
      <w:szCs w:val="24"/>
    </w:rPr>
  </w:style>
  <w:style w:type="character" w:styleId="755" w:customStyle="1">
    <w:name w:val="Titre 2 Car"/>
    <w:basedOn w:val="715"/>
    <w:semiHidden/>
    <w:qFormat/>
    <w:rPr>
      <w:rFonts w:asciiTheme="majorHAnsi" w:hAnsiTheme="majorHAnsi" w:eastAsiaTheme="majorEastAsia" w:cstheme="majorBidi"/>
      <w:color w:val="2e74b5" w:themeColor="accent1" w:themeShade="BF"/>
      <w:sz w:val="26"/>
      <w:szCs w:val="26"/>
    </w:rPr>
  </w:style>
  <w:style w:type="character" w:styleId="756" w:customStyle="1">
    <w:name w:val="Caractères de numérotation (user)"/>
    <w:qFormat/>
  </w:style>
  <w:style w:type="paragraph" w:styleId="757">
    <w:name w:val="Title"/>
    <w:basedOn w:val="705"/>
    <w:next w:val="758"/>
    <w:qFormat/>
    <w:pPr>
      <w:contextualSpacing/>
    </w:pPr>
    <w:rPr>
      <w:rFonts w:asciiTheme="majorHAnsi" w:hAnsiTheme="majorHAnsi" w:eastAsiaTheme="majorEastAsia" w:cstheme="majorBidi"/>
      <w:spacing w:val="-10"/>
      <w:sz w:val="56"/>
      <w:szCs w:val="56"/>
    </w:rPr>
  </w:style>
  <w:style w:type="paragraph" w:styleId="758">
    <w:name w:val="Body Text"/>
    <w:basedOn w:val="705"/>
    <w:pPr>
      <w:spacing w:after="120"/>
      <w:widowControl w:val="off"/>
    </w:pPr>
    <w:rPr>
      <w:szCs w:val="20"/>
    </w:rPr>
  </w:style>
  <w:style w:type="paragraph" w:styleId="759">
    <w:name w:val="List"/>
    <w:basedOn w:val="758"/>
    <w:rPr>
      <w:rFonts w:cs="Arial"/>
    </w:rPr>
  </w:style>
  <w:style w:type="paragraph" w:styleId="760">
    <w:name w:val="Caption"/>
    <w:basedOn w:val="705"/>
    <w:qFormat/>
    <w:pPr>
      <w:spacing w:before="120" w:after="120"/>
      <w:suppressLineNumbers/>
    </w:pPr>
    <w:rPr>
      <w:rFonts w:cs="Arial"/>
      <w:i/>
      <w:iCs/>
    </w:rPr>
  </w:style>
  <w:style w:type="paragraph" w:styleId="761" w:customStyle="1">
    <w:name w:val="Index"/>
    <w:basedOn w:val="705"/>
    <w:qFormat/>
    <w:pPr>
      <w:suppressLineNumbers/>
    </w:pPr>
    <w:rPr>
      <w:rFonts w:cs="Arial"/>
    </w:rPr>
  </w:style>
  <w:style w:type="paragraph" w:styleId="762" w:customStyle="1">
    <w:name w:val="Titre (user)"/>
    <w:basedOn w:val="705"/>
    <w:next w:val="758"/>
    <w:qFormat/>
    <w:pPr>
      <w:keepNext/>
      <w:spacing w:before="240" w:after="120"/>
    </w:pPr>
    <w:rPr>
      <w:rFonts w:ascii="Liberation Sans" w:hAnsi="Liberation Sans" w:eastAsia="Microsoft YaHei" w:cs="Arial"/>
      <w:sz w:val="28"/>
      <w:szCs w:val="28"/>
    </w:rPr>
  </w:style>
  <w:style w:type="paragraph" w:styleId="763">
    <w:name w:val="No Spacing"/>
    <w:uiPriority w:val="1"/>
    <w:qFormat/>
  </w:style>
  <w:style w:type="paragraph" w:styleId="764">
    <w:name w:val="Subtitle"/>
    <w:basedOn w:val="705"/>
    <w:uiPriority w:val="11"/>
    <w:qFormat/>
    <w:pPr>
      <w:spacing w:before="200" w:after="200"/>
    </w:pPr>
  </w:style>
  <w:style w:type="paragraph" w:styleId="765">
    <w:name w:val="Quote"/>
    <w:basedOn w:val="705"/>
    <w:uiPriority w:val="29"/>
    <w:qFormat/>
    <w:pPr>
      <w:ind w:left="720" w:right="720"/>
    </w:pPr>
    <w:rPr>
      <w:i/>
    </w:rPr>
  </w:style>
  <w:style w:type="paragraph" w:styleId="766">
    <w:name w:val="Intense Quote"/>
    <w:basedOn w:val="705"/>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67">
    <w:name w:val="footnote text"/>
    <w:basedOn w:val="705"/>
    <w:uiPriority w:val="99"/>
    <w:semiHidden/>
    <w:unhideWhenUsed/>
    <w:pPr>
      <w:spacing w:after="40"/>
    </w:pPr>
    <w:rPr>
      <w:sz w:val="18"/>
    </w:rPr>
  </w:style>
  <w:style w:type="paragraph" w:styleId="768">
    <w:name w:val="endnote text"/>
    <w:basedOn w:val="705"/>
    <w:uiPriority w:val="99"/>
    <w:semiHidden/>
    <w:unhideWhenUsed/>
    <w:rPr>
      <w:sz w:val="20"/>
    </w:rPr>
  </w:style>
  <w:style w:type="paragraph" w:styleId="769">
    <w:name w:val="toc 2"/>
    <w:basedOn w:val="705"/>
    <w:uiPriority w:val="39"/>
    <w:unhideWhenUsed/>
    <w:pPr>
      <w:ind w:left="283"/>
      <w:spacing w:after="57"/>
    </w:pPr>
  </w:style>
  <w:style w:type="paragraph" w:styleId="770">
    <w:name w:val="toc 3"/>
    <w:basedOn w:val="705"/>
    <w:uiPriority w:val="39"/>
    <w:unhideWhenUsed/>
    <w:pPr>
      <w:ind w:left="567"/>
      <w:spacing w:after="57"/>
    </w:pPr>
  </w:style>
  <w:style w:type="paragraph" w:styleId="771">
    <w:name w:val="toc 4"/>
    <w:basedOn w:val="705"/>
    <w:uiPriority w:val="39"/>
    <w:unhideWhenUsed/>
    <w:pPr>
      <w:ind w:left="850"/>
      <w:spacing w:after="57"/>
    </w:pPr>
  </w:style>
  <w:style w:type="paragraph" w:styleId="772">
    <w:name w:val="toc 5"/>
    <w:basedOn w:val="705"/>
    <w:uiPriority w:val="39"/>
    <w:unhideWhenUsed/>
    <w:pPr>
      <w:ind w:left="1134"/>
      <w:spacing w:after="57"/>
    </w:pPr>
  </w:style>
  <w:style w:type="paragraph" w:styleId="773">
    <w:name w:val="toc 6"/>
    <w:basedOn w:val="705"/>
    <w:uiPriority w:val="39"/>
    <w:unhideWhenUsed/>
    <w:pPr>
      <w:ind w:left="1417"/>
      <w:spacing w:after="57"/>
    </w:pPr>
  </w:style>
  <w:style w:type="paragraph" w:styleId="774">
    <w:name w:val="toc 7"/>
    <w:basedOn w:val="705"/>
    <w:uiPriority w:val="39"/>
    <w:unhideWhenUsed/>
    <w:pPr>
      <w:ind w:left="1701"/>
      <w:spacing w:after="57"/>
    </w:pPr>
  </w:style>
  <w:style w:type="paragraph" w:styleId="775">
    <w:name w:val="toc 8"/>
    <w:basedOn w:val="705"/>
    <w:uiPriority w:val="39"/>
    <w:unhideWhenUsed/>
    <w:pPr>
      <w:ind w:left="1984"/>
      <w:spacing w:after="57"/>
    </w:pPr>
  </w:style>
  <w:style w:type="paragraph" w:styleId="776">
    <w:name w:val="toc 9"/>
    <w:basedOn w:val="705"/>
    <w:uiPriority w:val="39"/>
    <w:unhideWhenUsed/>
    <w:pPr>
      <w:ind w:left="2268"/>
      <w:spacing w:after="57"/>
    </w:pPr>
  </w:style>
  <w:style w:type="paragraph" w:styleId="777">
    <w:name w:val="table of figures"/>
    <w:basedOn w:val="705"/>
    <w:uiPriority w:val="99"/>
    <w:unhideWhenUsed/>
  </w:style>
  <w:style w:type="paragraph" w:styleId="778" w:customStyle="1">
    <w:name w:val="caption1"/>
    <w:basedOn w:val="705"/>
    <w:qFormat/>
    <w:pPr>
      <w:spacing w:before="120" w:after="120"/>
      <w:suppressLineNumbers/>
    </w:pPr>
    <w:rPr>
      <w:rFonts w:cs="Arial"/>
      <w:i/>
      <w:iCs/>
    </w:rPr>
  </w:style>
  <w:style w:type="paragraph" w:styleId="779" w:customStyle="1">
    <w:name w:val="caption11"/>
    <w:basedOn w:val="705"/>
    <w:qFormat/>
    <w:pPr>
      <w:spacing w:before="120" w:after="120"/>
      <w:suppressLineNumbers/>
    </w:pPr>
    <w:rPr>
      <w:rFonts w:cs="Arial"/>
      <w:i/>
      <w:iCs/>
    </w:rPr>
  </w:style>
  <w:style w:type="paragraph" w:styleId="780">
    <w:name w:val="Normal (Web)"/>
    <w:basedOn w:val="705"/>
    <w:qFormat/>
    <w:pPr>
      <w:spacing w:beforeAutospacing="1" w:after="119"/>
    </w:pPr>
  </w:style>
  <w:style w:type="paragraph" w:styleId="781">
    <w:name w:val="HTML Top of Form"/>
    <w:basedOn w:val="705"/>
    <w:qFormat/>
    <w:pPr>
      <w:jc w:val="center"/>
      <w:pBdr>
        <w:bottom w:val="single" w:color="000000" w:sz="6" w:space="1"/>
      </w:pBdr>
    </w:pPr>
    <w:rPr>
      <w:rFonts w:ascii="Arial" w:hAnsi="Arial" w:cs="Arial"/>
      <w:vanish/>
      <w:sz w:val="16"/>
      <w:szCs w:val="16"/>
    </w:rPr>
  </w:style>
  <w:style w:type="paragraph" w:styleId="782">
    <w:name w:val="HTML Bottom of Form"/>
    <w:basedOn w:val="705"/>
    <w:qFormat/>
    <w:pPr>
      <w:jc w:val="center"/>
      <w:pBdr>
        <w:top w:val="single" w:color="000000" w:sz="6" w:space="1"/>
      </w:pBdr>
    </w:pPr>
    <w:rPr>
      <w:rFonts w:ascii="Arial" w:hAnsi="Arial" w:cs="Arial"/>
      <w:vanish/>
      <w:sz w:val="16"/>
      <w:szCs w:val="16"/>
    </w:rPr>
  </w:style>
  <w:style w:type="paragraph" w:styleId="783" w:customStyle="1">
    <w:name w:val="Normal1"/>
    <w:basedOn w:val="705"/>
    <w:qFormat/>
    <w:pPr>
      <w:ind w:firstLine="284"/>
      <w:keepLines/>
      <w:tabs>
        <w:tab w:val="left" w:pos="284" w:leader="none"/>
        <w:tab w:val="left" w:pos="567" w:leader="none"/>
        <w:tab w:val="left" w:pos="851" w:leader="none"/>
      </w:tabs>
    </w:pPr>
    <w:rPr>
      <w:sz w:val="22"/>
      <w:szCs w:val="22"/>
    </w:rPr>
  </w:style>
  <w:style w:type="paragraph" w:styleId="784">
    <w:name w:val="Body Text Indent"/>
    <w:basedOn w:val="705"/>
    <w:pPr>
      <w:ind w:left="283"/>
      <w:spacing w:after="120"/>
    </w:pPr>
  </w:style>
  <w:style w:type="paragraph" w:styleId="785">
    <w:name w:val="Body Text Indent 2"/>
    <w:basedOn w:val="705"/>
    <w:qFormat/>
    <w:pPr>
      <w:ind w:left="283"/>
      <w:spacing w:after="120" w:line="480" w:lineRule="auto"/>
    </w:pPr>
  </w:style>
  <w:style w:type="paragraph" w:styleId="786">
    <w:name w:val="annotation text"/>
    <w:basedOn w:val="705"/>
    <w:qFormat/>
    <w:rPr>
      <w:sz w:val="20"/>
      <w:szCs w:val="20"/>
    </w:rPr>
  </w:style>
  <w:style w:type="paragraph" w:styleId="787">
    <w:name w:val="Balloon Text"/>
    <w:basedOn w:val="705"/>
    <w:qFormat/>
    <w:rPr>
      <w:rFonts w:ascii="Segoe UI" w:hAnsi="Segoe UI" w:cs="Segoe UI"/>
      <w:sz w:val="18"/>
      <w:szCs w:val="18"/>
    </w:rPr>
  </w:style>
  <w:style w:type="paragraph" w:styleId="788" w:customStyle="1">
    <w:name w:val="f_case_1ertab"/>
    <w:basedOn w:val="705"/>
    <w:qFormat/>
    <w:pPr>
      <w:ind w:left="709" w:hanging="709"/>
      <w:tabs>
        <w:tab w:val="left" w:pos="426" w:leader="none"/>
      </w:tabs>
    </w:pPr>
    <w:rPr>
      <w:rFonts w:ascii="Univers" w:hAnsi="Univers" w:cs="Univers"/>
      <w:sz w:val="20"/>
      <w:szCs w:val="20"/>
      <w:lang w:eastAsia="zh-CN"/>
    </w:rPr>
  </w:style>
  <w:style w:type="paragraph" w:styleId="789">
    <w:name w:val="annotation subject"/>
    <w:basedOn w:val="786"/>
    <w:qFormat/>
    <w:rPr>
      <w:b/>
      <w:bCs/>
    </w:rPr>
  </w:style>
  <w:style w:type="paragraph" w:styleId="790" w:customStyle="1">
    <w:name w:val="En-tête et pied de page (user)"/>
    <w:basedOn w:val="705"/>
    <w:qFormat/>
  </w:style>
  <w:style w:type="paragraph" w:styleId="791" w:customStyle="1">
    <w:name w:val="En-tête et pied de page"/>
    <w:basedOn w:val="705"/>
    <w:qFormat/>
  </w:style>
  <w:style w:type="paragraph" w:styleId="792">
    <w:name w:val="Header"/>
    <w:basedOn w:val="705"/>
    <w:uiPriority w:val="99"/>
    <w:pPr>
      <w:tabs>
        <w:tab w:val="center" w:pos="4536" w:leader="none"/>
        <w:tab w:val="right" w:pos="9072" w:leader="none"/>
      </w:tabs>
    </w:pPr>
  </w:style>
  <w:style w:type="paragraph" w:styleId="793">
    <w:name w:val="Footer"/>
    <w:basedOn w:val="705"/>
    <w:uiPriority w:val="99"/>
    <w:pPr>
      <w:tabs>
        <w:tab w:val="center" w:pos="4536" w:leader="none"/>
        <w:tab w:val="right" w:pos="9072" w:leader="none"/>
      </w:tabs>
    </w:pPr>
  </w:style>
  <w:style w:type="paragraph" w:styleId="794" w:customStyle="1">
    <w:name w:val="index heading1"/>
    <w:basedOn w:val="757"/>
    <w:qFormat/>
  </w:style>
  <w:style w:type="paragraph" w:styleId="795" w:customStyle="1">
    <w:name w:val="index heading2"/>
    <w:basedOn w:val="757"/>
    <w:qFormat/>
  </w:style>
  <w:style w:type="paragraph" w:styleId="796">
    <w:name w:val="index heading"/>
    <w:basedOn w:val="762"/>
  </w:style>
  <w:style w:type="paragraph" w:styleId="797">
    <w:name w:val="TOC Heading"/>
    <w:basedOn w:val="706"/>
    <w:uiPriority w:val="39"/>
    <w:unhideWhenUsed/>
    <w:qFormat/>
    <w:pPr>
      <w:keepLines/>
      <w:keepNext/>
      <w:spacing w:before="240" w:line="259" w:lineRule="auto"/>
    </w:pPr>
    <w:rPr>
      <w:rFonts w:asciiTheme="majorHAnsi" w:hAnsiTheme="majorHAnsi" w:eastAsiaTheme="majorEastAsia" w:cstheme="majorBidi"/>
      <w:b w:val="0"/>
      <w:bCs/>
      <w:color w:val="2e74b5" w:themeColor="accent1" w:themeShade="BF"/>
      <w:sz w:val="32"/>
      <w:szCs w:val="32"/>
    </w:rPr>
  </w:style>
  <w:style w:type="paragraph" w:styleId="798">
    <w:name w:val="toc 1"/>
    <w:basedOn w:val="705"/>
    <w:uiPriority w:val="39"/>
    <w:pPr>
      <w:spacing w:after="100"/>
    </w:pPr>
  </w:style>
  <w:style w:type="paragraph" w:styleId="799">
    <w:name w:val="List Paragraph"/>
    <w:basedOn w:val="705"/>
    <w:uiPriority w:val="34"/>
    <w:qFormat/>
    <w:pPr>
      <w:contextualSpacing/>
      <w:ind w:left="720"/>
    </w:pPr>
  </w:style>
  <w:style w:type="paragraph" w:styleId="800" w:customStyle="1">
    <w:name w:val="western"/>
    <w:basedOn w:val="705"/>
    <w:qFormat/>
    <w:pPr>
      <w:spacing w:beforeAutospacing="1" w:line="238" w:lineRule="atLeast"/>
    </w:pPr>
    <w:rPr>
      <w:rFonts w:ascii="Book Antiqua" w:hAnsi="Book Antiqua"/>
      <w:color w:val="000000"/>
    </w:rPr>
  </w:style>
  <w:style w:type="paragraph" w:styleId="801" w:customStyle="1">
    <w:name w:val="Contenu de cadre (user)"/>
    <w:basedOn w:val="705"/>
    <w:qFormat/>
  </w:style>
  <w:style w:type="paragraph" w:styleId="802" w:customStyle="1">
    <w:name w:val="Cadre_relief"/>
    <w:basedOn w:val="705"/>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803" w:customStyle="1">
    <w:name w:val="Reponse"/>
    <w:basedOn w:val="705"/>
    <w:uiPriority w:val="99"/>
    <w:qFormat/>
    <w:pPr>
      <w:ind w:left="567" w:right="567"/>
      <w:widowControl w:val="off"/>
    </w:pPr>
    <w:rPr>
      <w:rFonts w:eastAsia="Arial Unicode MS" w:cs="Tahoma"/>
    </w:rPr>
  </w:style>
  <w:style w:type="paragraph" w:styleId="804" w:customStyle="1">
    <w:name w:val="Standard"/>
    <w:qFormat/>
    <w:rPr>
      <w:rFonts w:ascii="Liberation Serif" w:hAnsi="Liberation Serif" w:eastAsia="SimSun" w:cs="Lucida Sans"/>
      <w:sz w:val="24"/>
      <w:szCs w:val="24"/>
      <w:lang w:eastAsia="zh-CN" w:bidi="hi-IN"/>
    </w:rPr>
  </w:style>
  <w:style w:type="paragraph" w:styleId="805" w:customStyle="1">
    <w:name w:val="Paragraphe"/>
    <w:basedOn w:val="705"/>
    <w:qFormat/>
    <w:pPr>
      <w:spacing w:before="120"/>
      <w:widowControl w:val="off"/>
    </w:pPr>
    <w:rPr>
      <w:rFonts w:eastAsia="Arial Unicode MS" w:cs="Tahoma"/>
    </w:rPr>
  </w:style>
  <w:style w:type="paragraph" w:styleId="806" w:customStyle="1">
    <w:name w:val="f_case_gauche"/>
    <w:basedOn w:val="705"/>
    <w:qFormat/>
    <w:pPr>
      <w:ind w:left="284" w:hanging="284"/>
      <w:spacing w:after="60"/>
    </w:pPr>
  </w:style>
  <w:style w:type="paragraph" w:styleId="807" w:customStyle="1">
    <w:name w:val="Normal2"/>
    <w:basedOn w:val="705"/>
    <w:qFormat/>
    <w:pPr>
      <w:ind w:left="284" w:firstLine="284"/>
      <w:keepLines/>
      <w:tabs>
        <w:tab w:val="left" w:pos="567" w:leader="none"/>
        <w:tab w:val="left" w:pos="851" w:leader="none"/>
        <w:tab w:val="left" w:pos="1134" w:leader="none"/>
      </w:tabs>
    </w:pPr>
    <w:rPr>
      <w:sz w:val="22"/>
      <w:szCs w:val="22"/>
    </w:rPr>
  </w:style>
  <w:style w:type="paragraph" w:styleId="808" w:customStyle="1">
    <w:name w:val="Contenu de tableau (user)"/>
    <w:basedOn w:val="705"/>
    <w:qFormat/>
    <w:pPr>
      <w:widowControl w:val="off"/>
      <w:suppressLineNumbers/>
    </w:pPr>
  </w:style>
  <w:style w:type="paragraph" w:styleId="809" w:customStyle="1">
    <w:name w:val="Titre de tableau (user)"/>
    <w:basedOn w:val="808"/>
    <w:qFormat/>
    <w:pPr>
      <w:jc w:val="center"/>
    </w:pPr>
    <w:rPr>
      <w:b/>
      <w:bCs/>
    </w:rPr>
  </w:style>
  <w:style w:type="numbering" w:styleId="810" w:customStyle="1">
    <w:name w:val="Pas de liste"/>
    <w:uiPriority w:val="99"/>
    <w:semiHidden/>
    <w:unhideWhenUsed/>
    <w:qFormat/>
  </w:style>
  <w:style w:type="numbering" w:styleId="811" w:customStyle="1">
    <w:name w:val="Pas de liste (user)"/>
    <w:uiPriority w:val="99"/>
    <w:semiHidden/>
    <w:unhideWhenUsed/>
    <w:qFormat/>
  </w:style>
  <w:style w:type="numbering" w:styleId="812" w:customStyle="1">
    <w:name w:val="WW8Num3"/>
    <w:qFormat/>
  </w:style>
  <w:style w:type="table" w:styleId="813">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4" w:customStyle="1">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15">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fffff" w:fill="ffffff" w:themeFill="text1" w:themeFillTint="00"/>
      </w:tcPr>
    </w:tblStylePr>
    <w:tblStylePr w:type="band1Vert">
      <w:tcPr>
        <w:shd w:val="clear" w:color="ffffff" w:fill="ffffff"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816">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817">
    <w:name w:val="Plain Table 3"/>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818">
    <w:name w:val="Plain Table 4"/>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819">
    <w:name w:val="Plain Table 5"/>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820">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821" w:customStyle="1">
    <w:name w:val="Grid Table 1 Light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822" w:customStyle="1">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823" w:customStyle="1">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824" w:customStyle="1">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825" w:customStyle="1">
    <w:name w:val="Grid Table 1 Light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826" w:customStyle="1">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827">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828" w:customStyle="1">
    <w:name w:val="Grid Table 2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829" w:customStyle="1">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830" w:customStyle="1">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831" w:customStyle="1">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832" w:customStyle="1">
    <w:name w:val="Grid Table 2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33" w:customStyle="1">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34">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5" w:customStyle="1">
    <w:name w:val="Grid Table 3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6" w:customStyle="1">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7" w:customStyle="1">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8" w:customStyle="1">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9" w:customStyle="1">
    <w:name w:val="Grid Table 3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0" w:customStyle="1">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1">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42" w:customStyle="1">
    <w:name w:val="Grid Table 4 - Accent 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blStylePr w:type="band1Horz">
      <w:rPr>
        <w:sz w:val="22"/>
      </w:rPr>
      <w:tcPr>
        <w:shd w:val="clear" w:color="ffffff" w:fill="deebf6" w:themeFill="accent1" w:themeFillTint="32"/>
      </w:tcPr>
    </w:tblStylePr>
    <w:tblStylePr w:type="band1Vert">
      <w:rPr>
        <w:sz w:val="22"/>
      </w:rPr>
      <w:tcPr>
        <w:shd w:val="clear" w:color="ffffff" w:fill="deebf6" w:themeFill="accent1" w:themeFillTint="32"/>
      </w:tcPr>
    </w:tblStylePr>
    <w:tblStylePr w:type="firstCol">
      <w:rPr>
        <w:b/>
      </w:rPr>
    </w:tblStylePr>
    <w:tblStylePr w:type="firstRow">
      <w:rPr>
        <w:b/>
        <w:sz w:val="22"/>
      </w:r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843" w:customStyle="1">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sz w:val="22"/>
      </w:r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844" w:customStyle="1">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sz w:val="22"/>
      </w:r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845" w:customStyle="1">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sz w:val="22"/>
      </w:r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846" w:customStyle="1">
    <w:name w:val="Grid Table 4 - Accent 5"/>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sz w:val="22"/>
      </w:r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847" w:customStyle="1">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sz w:val="22"/>
      </w:r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848">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FFFFFF" w:themeColor="light1" w:sz="4" w:space="0"/>
        </w:tcBorders>
      </w:tcPr>
    </w:tblStylePr>
  </w:style>
  <w:style w:type="table" w:styleId="849" w:customStyle="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3d0eb" w:themeFill="accent1" w:themeFillTint="75"/>
      </w:tcPr>
    </w:tblStylePr>
    <w:tblStylePr w:type="band1Vert">
      <w:tcPr>
        <w:shd w:val="clear" w:color="ffffff" w:fill="b3d0eb" w:themeFill="accent1" w:themeFillTint="75"/>
      </w:tcPr>
    </w:tblStylePr>
    <w:tblStylePr w:type="firstCol">
      <w:rPr>
        <w:b/>
        <w:sz w:val="22"/>
      </w:rPr>
      <w:tcPr>
        <w:shd w:val="clear" w:color="ffffff" w:fill="5b9bd5" w:themeFill="accent1"/>
      </w:tcPr>
    </w:tblStylePr>
    <w:tblStylePr w:type="firstRow">
      <w:rPr>
        <w:b/>
        <w:sz w:val="22"/>
      </w:rPr>
      <w:tcPr>
        <w:shd w:val="clear" w:color="ffffff" w:fill="5b9bd5" w:themeFill="accent1"/>
      </w:tcPr>
    </w:tblStylePr>
    <w:tblStylePr w:type="lastCol">
      <w:rPr>
        <w:b/>
        <w:sz w:val="22"/>
      </w:rPr>
      <w:tcPr>
        <w:shd w:val="clear" w:color="ffffff" w:fill="5b9bd5" w:themeFill="accent1"/>
      </w:tcPr>
    </w:tblStylePr>
    <w:tblStylePr w:type="lastRow">
      <w:rPr>
        <w:b/>
        <w:sz w:val="22"/>
      </w:rPr>
      <w:tcPr>
        <w:shd w:val="clear" w:color="ffffff" w:fill="5b9bd5" w:themeFill="accent1"/>
        <w:tcBorders>
          <w:top w:val="single" w:color="FFFFFF" w:themeColor="light1" w:sz="4" w:space="0"/>
        </w:tcBorders>
      </w:tcPr>
    </w:tblStylePr>
  </w:style>
  <w:style w:type="table" w:styleId="850" w:customStyle="1">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6c3a0" w:themeFill="accent2" w:themeFillTint="75"/>
      </w:tcPr>
    </w:tblStylePr>
    <w:tblStylePr w:type="band1Vert">
      <w:tcPr>
        <w:shd w:val="clear" w:color="ffffff" w:fill="f6c3a0" w:themeFill="accent2" w:themeFillTint="75"/>
      </w:tcPr>
    </w:tblStylePr>
    <w:tblStylePr w:type="firstCol">
      <w:rPr>
        <w:b/>
        <w:sz w:val="22"/>
      </w:rPr>
      <w:tcPr>
        <w:shd w:val="clear" w:color="ffffff" w:fill="ed7d31" w:themeFill="accent2"/>
      </w:tcPr>
    </w:tblStylePr>
    <w:tblStylePr w:type="firstRow">
      <w:rPr>
        <w:b/>
        <w:sz w:val="22"/>
      </w:rPr>
      <w:tcPr>
        <w:shd w:val="clear" w:color="ffffff" w:fill="ed7d31" w:themeFill="accent2"/>
      </w:tcPr>
    </w:tblStylePr>
    <w:tblStylePr w:type="lastCol">
      <w:rPr>
        <w:b/>
        <w:sz w:val="22"/>
      </w:rPr>
      <w:tcPr>
        <w:shd w:val="clear" w:color="ffffff" w:fill="ed7d31" w:themeFill="accent2"/>
      </w:tcPr>
    </w:tblStylePr>
    <w:tblStylePr w:type="lastRow">
      <w:rPr>
        <w:b/>
        <w:sz w:val="22"/>
      </w:rPr>
      <w:tcPr>
        <w:shd w:val="clear" w:color="ffffff" w:fill="ed7d31" w:themeFill="accent2"/>
        <w:tcBorders>
          <w:top w:val="single" w:color="FFFFFF" w:themeColor="light1" w:sz="4" w:space="0"/>
        </w:tcBorders>
      </w:tcPr>
    </w:tblStylePr>
  </w:style>
  <w:style w:type="table" w:styleId="851" w:customStyle="1">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d5d5d5" w:themeFill="accent3" w:themeFillTint="75"/>
      </w:tcPr>
    </w:tblStylePr>
    <w:tblStylePr w:type="band1Vert">
      <w:tcPr>
        <w:shd w:val="clear" w:color="ffffff" w:fill="d5d5d5" w:themeFill="accent3" w:themeFillTint="75"/>
      </w:tcPr>
    </w:tblStylePr>
    <w:tblStylePr w:type="firstCol">
      <w:rPr>
        <w:b/>
        <w:sz w:val="22"/>
      </w:rPr>
      <w:tcPr>
        <w:shd w:val="clear" w:color="ffffff" w:fill="a5a5a5" w:themeFill="accent3"/>
      </w:tcPr>
    </w:tblStylePr>
    <w:tblStylePr w:type="firstRow">
      <w:rPr>
        <w:b/>
        <w:sz w:val="22"/>
      </w:rPr>
      <w:tcPr>
        <w:shd w:val="clear" w:color="ffffff" w:fill="a5a5a5" w:themeFill="accent3"/>
      </w:tcPr>
    </w:tblStylePr>
    <w:tblStylePr w:type="lastCol">
      <w:rPr>
        <w:b/>
        <w:sz w:val="22"/>
      </w:rPr>
      <w:tcPr>
        <w:shd w:val="clear" w:color="ffffff" w:fill="a5a5a5" w:themeFill="accent3"/>
      </w:tcPr>
    </w:tblStylePr>
    <w:tblStylePr w:type="lastRow">
      <w:rPr>
        <w:b/>
        <w:sz w:val="22"/>
      </w:rPr>
      <w:tcPr>
        <w:shd w:val="clear" w:color="ffffff" w:fill="a5a5a5" w:themeFill="accent3"/>
        <w:tcBorders>
          <w:top w:val="single" w:color="FFFFFF" w:themeColor="light1" w:sz="4" w:space="0"/>
        </w:tcBorders>
      </w:tcPr>
    </w:tblStylePr>
  </w:style>
  <w:style w:type="table" w:styleId="852" w:customStyle="1">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fe28a" w:themeFill="accent4" w:themeFillTint="75"/>
      </w:tcPr>
    </w:tblStylePr>
    <w:tblStylePr w:type="band1Vert">
      <w:tcPr>
        <w:shd w:val="clear" w:color="ffffff" w:fill="ffe28a" w:themeFill="accent4" w:themeFillTint="75"/>
      </w:tcPr>
    </w:tblStylePr>
    <w:tblStylePr w:type="firstCol">
      <w:rPr>
        <w:b/>
        <w:sz w:val="22"/>
      </w:rPr>
      <w:tcPr>
        <w:shd w:val="clear" w:color="ffffff" w:fill="ffc000" w:themeFill="accent4"/>
      </w:tcPr>
    </w:tblStylePr>
    <w:tblStylePr w:type="firstRow">
      <w:rPr>
        <w:b/>
        <w:sz w:val="22"/>
      </w:rPr>
      <w:tcPr>
        <w:shd w:val="clear" w:color="ffffff" w:fill="ffc000" w:themeFill="accent4"/>
      </w:tcPr>
    </w:tblStylePr>
    <w:tblStylePr w:type="lastCol">
      <w:rPr>
        <w:b/>
        <w:sz w:val="22"/>
      </w:rPr>
      <w:tcPr>
        <w:shd w:val="clear" w:color="ffffff" w:fill="ffc000" w:themeFill="accent4"/>
      </w:tcPr>
    </w:tblStylePr>
    <w:tblStylePr w:type="lastRow">
      <w:rPr>
        <w:b/>
        <w:sz w:val="22"/>
      </w:rPr>
      <w:tcPr>
        <w:shd w:val="clear" w:color="ffffff" w:fill="ffc000" w:themeFill="accent4"/>
        <w:tcBorders>
          <w:top w:val="single" w:color="FFFFFF" w:themeColor="light1" w:sz="4" w:space="0"/>
        </w:tcBorders>
      </w:tcPr>
    </w:tblStylePr>
  </w:style>
  <w:style w:type="table" w:styleId="853" w:customStyle="1">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a9bee4" w:themeFill="accent5" w:themeFillTint="75"/>
      </w:tcPr>
    </w:tblStylePr>
    <w:tblStylePr w:type="band1Vert">
      <w:tcPr>
        <w:shd w:val="clear" w:color="ffffff" w:fill="a9bee4" w:themeFill="accent5" w:themeFillTint="75"/>
      </w:tcPr>
    </w:tblStylePr>
    <w:tblStylePr w:type="firstCol">
      <w:rPr>
        <w:b/>
        <w:sz w:val="22"/>
      </w:rPr>
      <w:tcPr>
        <w:shd w:val="clear" w:color="ffffff" w:fill="4472c4" w:themeFill="accent5"/>
      </w:tcPr>
    </w:tblStylePr>
    <w:tblStylePr w:type="firstRow">
      <w:rPr>
        <w:b/>
        <w:sz w:val="22"/>
      </w:rPr>
      <w:tcPr>
        <w:shd w:val="clear" w:color="ffffff" w:fill="4472c4" w:themeFill="accent5"/>
      </w:tcPr>
    </w:tblStylePr>
    <w:tblStylePr w:type="lastCol">
      <w:rPr>
        <w:b/>
        <w:sz w:val="22"/>
      </w:rPr>
      <w:tcPr>
        <w:shd w:val="clear" w:color="ffffff" w:fill="4472c4" w:themeFill="accent5"/>
      </w:tcPr>
    </w:tblStylePr>
    <w:tblStylePr w:type="lastRow">
      <w:rPr>
        <w:b/>
        <w:sz w:val="22"/>
      </w:rPr>
      <w:tcPr>
        <w:shd w:val="clear" w:color="ffffff" w:fill="4472c4" w:themeFill="accent5"/>
        <w:tcBorders>
          <w:top w:val="single" w:color="FFFFFF" w:themeColor="light1" w:sz="4" w:space="0"/>
        </w:tcBorders>
      </w:tcPr>
    </w:tblStylePr>
  </w:style>
  <w:style w:type="table" w:styleId="854" w:customStyle="1">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cdba8" w:themeFill="accent6" w:themeFillTint="75"/>
      </w:tcPr>
    </w:tblStylePr>
    <w:tblStylePr w:type="band1Vert">
      <w:tcPr>
        <w:shd w:val="clear" w:color="ffffff" w:fill="bcdba8" w:themeFill="accent6" w:themeFillTint="75"/>
      </w:tcPr>
    </w:tblStylePr>
    <w:tblStylePr w:type="firstCol">
      <w:rPr>
        <w:b/>
        <w:sz w:val="22"/>
      </w:rPr>
      <w:tcPr>
        <w:shd w:val="clear" w:color="ffffff" w:fill="70ad47" w:themeFill="accent6"/>
      </w:tcPr>
    </w:tblStylePr>
    <w:tblStylePr w:type="firstRow">
      <w:rPr>
        <w:b/>
        <w:sz w:val="22"/>
      </w:rPr>
      <w:tcPr>
        <w:shd w:val="clear" w:color="ffffff" w:fill="70ad47" w:themeFill="accent6"/>
      </w:tcPr>
    </w:tblStylePr>
    <w:tblStylePr w:type="lastCol">
      <w:rPr>
        <w:b/>
        <w:sz w:val="22"/>
      </w:rPr>
      <w:tcPr>
        <w:shd w:val="clear" w:color="ffffff" w:fill="70ad47" w:themeFill="accent6"/>
      </w:tcPr>
    </w:tblStylePr>
    <w:tblStylePr w:type="lastRow">
      <w:rPr>
        <w:b/>
        <w:sz w:val="22"/>
      </w:rPr>
      <w:tcPr>
        <w:shd w:val="clear" w:color="ffffff" w:fill="70ad47" w:themeFill="accent6"/>
        <w:tcBorders>
          <w:top w:val="single" w:color="FFFFFF" w:themeColor="light1" w:sz="4" w:space="0"/>
        </w:tcBorders>
      </w:tcPr>
    </w:tblStylePr>
  </w:style>
  <w:style w:type="table" w:styleId="855">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000000" w:themeColor="text1"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56" w:customStyle="1">
    <w:name w:val="Grid Table 6 Colorful - Accent 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5B9BD5" w:themeColor="accent1"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57" w:customStyle="1">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58" w:customStyle="1">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59" w:customStyle="1">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60" w:customStyle="1">
    <w:name w:val="Grid Table 6 Colorful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61" w:customStyle="1">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color w:val="254175" w:themeColor="accent5"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62">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ffffff" w:themeFill="text1" w:themeFillTint="00"/>
      </w:tcPr>
    </w:tblStylePr>
    <w:tblStylePr w:type="band1Vert">
      <w:tcPr>
        <w:shd w:val="clear" w:color="ffffff" w:fill="ffffff" w:themeFill="text1" w:themeFillTint="0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63" w:customStyle="1">
    <w:name w:val="Grid Table 7 Colorful - Accent 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64" w:customStyle="1">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865" w:customStyle="1">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866" w:customStyle="1">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867" w:customStyle="1">
    <w:name w:val="Grid Table 7 Colorful - Accent 5"/>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868" w:customStyle="1">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color w:val="416429" w:themeColor="accent6"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416429" w:themeColor="accent6" w:themeShade="95"/>
        <w:sz w:val="22"/>
      </w:rPr>
    </w:tblStylePr>
    <w:tblStylePr w:type="firstCol">
      <w:rPr>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869">
    <w:name w:val="List Table 1 Light"/>
    <w:uiPriority w:val="99"/>
    <w:tblPr>
      <w:tblStyleRowBandSize w:val="1"/>
      <w:tblStyleColBandSize w:val="1"/>
      <w:tblCellMar>
        <w:left w:w="0" w:type="dxa"/>
        <w:top w:w="0" w:type="dxa"/>
        <w:right w:w="0" w:type="dxa"/>
        <w:bottom w:w="0" w:type="dxa"/>
      </w:tblCellMar>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70" w:customStyle="1">
    <w:name w:val="List Table 1 Light - Accent 1"/>
    <w:uiPriority w:val="99"/>
    <w:tblPr>
      <w:tblStyleRowBandSize w:val="1"/>
      <w:tblStyleColBandSize w:val="1"/>
      <w:tblCellMar>
        <w:left w:w="0" w:type="dxa"/>
        <w:top w:w="0" w:type="dxa"/>
        <w:right w:w="0" w:type="dxa"/>
        <w:bottom w:w="0" w:type="dxa"/>
      </w:tblCellMar>
    </w:tblPr>
    <w:tblStylePr w:type="band1Horz">
      <w:tcPr>
        <w:shd w:val="clear" w:color="ffffff" w:fill="d5e5f4" w:themeFill="accent1" w:themeFillTint="40"/>
      </w:tcPr>
    </w:tblStylePr>
    <w:tblStylePr w:type="band1Vert">
      <w:tcPr>
        <w:shd w:val="clear" w:color="ffffff"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871" w:customStyle="1">
    <w:name w:val="List Table 1 Light - Accent 2"/>
    <w:uiPriority w:val="99"/>
    <w:tblPr>
      <w:tblStyleRowBandSize w:val="1"/>
      <w:tblStyleColBandSize w:val="1"/>
      <w:tblCellMar>
        <w:left w:w="0" w:type="dxa"/>
        <w:top w:w="0" w:type="dxa"/>
        <w:right w:w="0" w:type="dxa"/>
        <w:bottom w:w="0" w:type="dxa"/>
      </w:tblCellMar>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872" w:customStyle="1">
    <w:name w:val="List Table 1 Light - Accent 3"/>
    <w:uiPriority w:val="99"/>
    <w:tblPr>
      <w:tblStyleRowBandSize w:val="1"/>
      <w:tblStyleColBandSize w:val="1"/>
      <w:tblCellMar>
        <w:left w:w="0" w:type="dxa"/>
        <w:top w:w="0" w:type="dxa"/>
        <w:right w:w="0" w:type="dxa"/>
        <w:bottom w:w="0" w:type="dxa"/>
      </w:tblCellMar>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873" w:customStyle="1">
    <w:name w:val="List Table 1 Light - Accent 4"/>
    <w:uiPriority w:val="99"/>
    <w:tblPr>
      <w:tblStyleRowBandSize w:val="1"/>
      <w:tblStyleColBandSize w:val="1"/>
      <w:tblCellMar>
        <w:left w:w="0" w:type="dxa"/>
        <w:top w:w="0" w:type="dxa"/>
        <w:right w:w="0" w:type="dxa"/>
        <w:bottom w:w="0" w:type="dxa"/>
      </w:tblCellMar>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874" w:customStyle="1">
    <w:name w:val="List Table 1 Light - Accent 5"/>
    <w:uiPriority w:val="99"/>
    <w:tblPr>
      <w:tblStyleRowBandSize w:val="1"/>
      <w:tblStyleColBandSize w:val="1"/>
      <w:tblCellMar>
        <w:left w:w="0" w:type="dxa"/>
        <w:top w:w="0" w:type="dxa"/>
        <w:right w:w="0" w:type="dxa"/>
        <w:bottom w:w="0" w:type="dxa"/>
      </w:tblCellMar>
    </w:tblPr>
    <w:tblStylePr w:type="band1Horz">
      <w:tcPr>
        <w:shd w:val="clear" w:color="ffffff" w:fill="cfdbf0" w:themeFill="accent5" w:themeFillTint="40"/>
      </w:tcPr>
    </w:tblStylePr>
    <w:tblStylePr w:type="band1Vert">
      <w:tcPr>
        <w:shd w:val="clear" w:color="ffffff"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875" w:customStyle="1">
    <w:name w:val="List Table 1 Light - Accent 6"/>
    <w:uiPriority w:val="99"/>
    <w:tblPr>
      <w:tblStyleRowBandSize w:val="1"/>
      <w:tblStyleColBandSize w:val="1"/>
      <w:tblCellMar>
        <w:left w:w="0" w:type="dxa"/>
        <w:top w:w="0" w:type="dxa"/>
        <w:right w:w="0" w:type="dxa"/>
        <w:bottom w:w="0" w:type="dxa"/>
      </w:tblCellMar>
    </w:tblPr>
    <w:tblStylePr w:type="band1Horz">
      <w:tcPr>
        <w:shd w:val="clear" w:color="ffffff" w:fill="daebcf" w:themeFill="accent6" w:themeFillTint="40"/>
      </w:tcPr>
    </w:tblStylePr>
    <w:tblStylePr w:type="band1Vert">
      <w:tcPr>
        <w:shd w:val="clear" w:color="fffff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876">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7" w:customStyle="1">
    <w:name w:val="List Table 2 - Accent 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878" w:customStyle="1">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879" w:customStyle="1">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880" w:customStyle="1">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881" w:customStyle="1">
    <w:name w:val="List Table 2 - Accent 5"/>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882" w:customStyle="1">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883">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4" w:customStyle="1">
    <w:name w:val="List Table 3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85" w:customStyle="1">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fffff" w:fill="f4b184" w:themeFill="accent2" w:themeFillTint="97"/>
      </w:tcPr>
    </w:tblStylePr>
    <w:tblStylePr w:type="lastCol">
      <w:rPr>
        <w:b/>
      </w:rPr>
    </w:tblStylePr>
    <w:tblStylePr w:type="lastRow">
      <w:rPr>
        <w:b/>
      </w:rPr>
    </w:tblStylePr>
  </w:style>
  <w:style w:type="table" w:styleId="886" w:customStyle="1">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ffffff" w:fill="c9c9c9" w:themeFill="accent3" w:themeFillTint="98"/>
      </w:tcPr>
    </w:tblStylePr>
    <w:tblStylePr w:type="lastCol">
      <w:rPr>
        <w:b/>
      </w:rPr>
    </w:tblStylePr>
    <w:tblStylePr w:type="lastRow">
      <w:rPr>
        <w:b/>
      </w:rPr>
    </w:tblStylePr>
  </w:style>
  <w:style w:type="table" w:styleId="887" w:customStyle="1">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ffff" w:fill="ffd865" w:themeFill="accent4" w:themeFillTint="9A"/>
      </w:tcPr>
    </w:tblStylePr>
    <w:tblStylePr w:type="lastCol">
      <w:rPr>
        <w:b/>
      </w:rPr>
    </w:tblStylePr>
    <w:tblStylePr w:type="lastRow">
      <w:rPr>
        <w:b/>
      </w:rPr>
    </w:tblStylePr>
  </w:style>
  <w:style w:type="table" w:styleId="888" w:customStyle="1">
    <w:name w:val="List Table 3 - Accent 5"/>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ffffff" w:fill="8da9db" w:themeFill="accent5" w:themeFillTint="9A"/>
      </w:tcPr>
    </w:tblStylePr>
    <w:tblStylePr w:type="lastCol">
      <w:rPr>
        <w:b/>
      </w:rPr>
    </w:tblStylePr>
    <w:tblStylePr w:type="lastRow">
      <w:rPr>
        <w:b/>
      </w:rPr>
    </w:tblStylePr>
  </w:style>
  <w:style w:type="table" w:styleId="889" w:customStyle="1">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ffffff" w:fill="a9d08e" w:themeFill="accent6" w:themeFillTint="98"/>
      </w:tcPr>
    </w:tblStylePr>
    <w:tblStylePr w:type="lastCol">
      <w:rPr>
        <w:b/>
      </w:rPr>
    </w:tblStylePr>
    <w:tblStylePr w:type="lastRow">
      <w:rPr>
        <w:b/>
      </w:rPr>
    </w:tblStylePr>
  </w:style>
  <w:style w:type="table" w:styleId="890">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91" w:customStyle="1">
    <w:name w:val="List Table 4 - Accent 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92" w:customStyle="1">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rPr>
    </w:tblStylePr>
    <w:tblStylePr w:type="firstRow">
      <w:rPr>
        <w:b/>
        <w:sz w:val="22"/>
      </w:rPr>
      <w:tcPr>
        <w:shd w:val="clear" w:color="ffffff" w:fill="ed7d31" w:themeFill="accent2"/>
      </w:tcPr>
    </w:tblStylePr>
    <w:tblStylePr w:type="lastCol">
      <w:rPr>
        <w:b/>
      </w:rPr>
    </w:tblStylePr>
    <w:tblStylePr w:type="lastRow">
      <w:rPr>
        <w:b/>
      </w:rPr>
    </w:tblStylePr>
  </w:style>
  <w:style w:type="table" w:styleId="893" w:customStyle="1">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rPr>
    </w:tblStylePr>
    <w:tblStylePr w:type="firstRow">
      <w:rPr>
        <w:b/>
        <w:sz w:val="22"/>
      </w:rPr>
      <w:tcPr>
        <w:shd w:val="clear" w:color="ffffff" w:fill="a5a5a5" w:themeFill="accent3"/>
      </w:tcPr>
    </w:tblStylePr>
    <w:tblStylePr w:type="lastCol">
      <w:rPr>
        <w:b/>
      </w:rPr>
    </w:tblStylePr>
    <w:tblStylePr w:type="lastRow">
      <w:rPr>
        <w:b/>
      </w:rPr>
    </w:tblStylePr>
  </w:style>
  <w:style w:type="table" w:styleId="894" w:customStyle="1">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rPr>
    </w:tblStylePr>
    <w:tblStylePr w:type="firstRow">
      <w:rPr>
        <w:b/>
        <w:sz w:val="22"/>
      </w:rPr>
      <w:tcPr>
        <w:shd w:val="clear" w:color="ffffff" w:fill="ffc000" w:themeFill="accent4"/>
      </w:tcPr>
    </w:tblStylePr>
    <w:tblStylePr w:type="lastCol">
      <w:rPr>
        <w:b/>
      </w:rPr>
    </w:tblStylePr>
    <w:tblStylePr w:type="lastRow">
      <w:rPr>
        <w:b/>
      </w:rPr>
    </w:tblStylePr>
  </w:style>
  <w:style w:type="table" w:styleId="895" w:customStyle="1">
    <w:name w:val="List Table 4 - Accent 5"/>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rPr>
    </w:tblStylePr>
    <w:tblStylePr w:type="firstRow">
      <w:rPr>
        <w:b/>
        <w:sz w:val="22"/>
      </w:rPr>
      <w:tcPr>
        <w:shd w:val="clear" w:color="ffffff" w:fill="4472c4" w:themeFill="accent5"/>
      </w:tcPr>
    </w:tblStylePr>
    <w:tblStylePr w:type="lastCol">
      <w:rPr>
        <w:b/>
      </w:rPr>
    </w:tblStylePr>
    <w:tblStylePr w:type="lastRow">
      <w:rPr>
        <w:b/>
      </w:rPr>
    </w:tblStylePr>
  </w:style>
  <w:style w:type="table" w:styleId="896" w:customStyle="1">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rPr>
    </w:tblStylePr>
    <w:tblStylePr w:type="firstRow">
      <w:rPr>
        <w:b/>
        <w:sz w:val="22"/>
      </w:rPr>
      <w:tcPr>
        <w:shd w:val="clear" w:color="ffffff" w:fill="70ad47" w:themeFill="accent6"/>
      </w:tcPr>
    </w:tblStylePr>
    <w:tblStylePr w:type="lastCol">
      <w:rPr>
        <w:b/>
      </w:rPr>
    </w:tblStylePr>
    <w:tblStylePr w:type="lastRow">
      <w:rPr>
        <w:b/>
      </w:rPr>
    </w:tblStylePr>
  </w:style>
  <w:style w:type="table" w:styleId="897">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blStylePr w:type="band1Horz">
      <w:tcPr>
        <w:shd w:val="clear" w:color="ffffff" w:fill="7f7f7f" w:themeFill="text1" w:themeFillTint="80"/>
        <w:tcBorders>
          <w:top w:val="single" w:color="FFFFFF" w:themeColor="light1" w:sz="4" w:space="0"/>
          <w:bottom w:val="single" w:color="FFFFFF" w:themeColor="light1" w:sz="4" w:space="0"/>
        </w:tcBorders>
      </w:tcPr>
    </w:tblStylePr>
    <w:tblStylePr w:type="band1Vert">
      <w:tcPr>
        <w:shd w:val="clear" w:color="ffffff" w:fill="7f7f7f" w:themeFill="text1" w:themeFillTint="80"/>
        <w:tcBorders>
          <w:left w:val="single" w:color="FFFFFF" w:themeColor="light1" w:sz="4" w:space="0"/>
          <w:right w:val="single" w:color="FFFFFF" w:themeColor="light1" w:sz="4" w:space="0"/>
        </w:tcBorders>
      </w:tcPr>
    </w:tblStylePr>
    <w:tblStylePr w:type="band2Horz">
      <w:tcPr>
        <w:shd w:val="clear" w:color="fffff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898" w:customStyle="1">
    <w:name w:val="List Table 5 Dark - Accent 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blStylePr w:type="band1Horz">
      <w:tcPr>
        <w:shd w:val="clear" w:color="ffffff" w:fill="5b9bd5" w:themeFill="accent1"/>
        <w:tcBorders>
          <w:top w:val="single" w:color="FFFFFF" w:themeColor="light1" w:sz="4" w:space="0"/>
          <w:bottom w:val="single" w:color="FFFFFF" w:themeColor="light1" w:sz="4" w:space="0"/>
        </w:tcBorders>
      </w:tcPr>
    </w:tblStylePr>
    <w:tblStylePr w:type="band1Vert">
      <w:tcPr>
        <w:shd w:val="clear" w:color="ffffff" w:fill="5b9bd5" w:themeFill="accent1"/>
        <w:tcBorders>
          <w:left w:val="single" w:color="FFFFFF" w:themeColor="light1" w:sz="4" w:space="0"/>
          <w:right w:val="single" w:color="FFFFFF" w:themeColor="light1" w:sz="4" w:space="0"/>
        </w:tcBorders>
      </w:tcPr>
    </w:tblStylePr>
    <w:tblStylePr w:type="band2Horz">
      <w:tcPr>
        <w:shd w:val="clear" w:color="ffffff"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ffffff"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899" w:customStyle="1">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blStylePr w:type="band1Horz">
      <w:tcPr>
        <w:shd w:val="clear" w:color="ffffff" w:fill="f4b184" w:themeFill="accent2" w:themeFillTint="97"/>
        <w:tcBorders>
          <w:top w:val="single" w:color="FFFFFF" w:themeColor="light1" w:sz="4" w:space="0"/>
          <w:bottom w:val="single" w:color="FFFFFF" w:themeColor="light1" w:sz="4" w:space="0"/>
        </w:tcBorders>
      </w:tcPr>
    </w:tblStylePr>
    <w:tblStylePr w:type="band1Vert">
      <w:tcPr>
        <w:shd w:val="clear" w:color="ffffff" w:fill="f4b184" w:themeFill="accent2" w:themeFillTint="97"/>
        <w:tcBorders>
          <w:left w:val="single" w:color="FFFFFF" w:themeColor="light1" w:sz="4" w:space="0"/>
          <w:right w:val="single" w:color="FFFFFF" w:themeColor="light1" w:sz="4" w:space="0"/>
        </w:tcBorders>
      </w:tcPr>
    </w:tblStylePr>
    <w:tblStylePr w:type="band2Horz">
      <w:tcPr>
        <w:shd w:val="clear" w:color="ffffff"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fffff"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900" w:customStyle="1">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blStylePr w:type="band1Horz">
      <w:tcPr>
        <w:shd w:val="clear" w:color="ffffff" w:fill="c9c9c9" w:themeFill="accent3" w:themeFillTint="98"/>
        <w:tcBorders>
          <w:top w:val="single" w:color="FFFFFF" w:themeColor="light1" w:sz="4" w:space="0"/>
          <w:bottom w:val="single" w:color="FFFFFF" w:themeColor="light1" w:sz="4" w:space="0"/>
        </w:tcBorders>
      </w:tcPr>
    </w:tblStylePr>
    <w:tblStylePr w:type="band1Vert">
      <w:tcPr>
        <w:shd w:val="clear" w:color="ffffff" w:fill="c9c9c9" w:themeFill="accent3" w:themeFillTint="98"/>
        <w:tcBorders>
          <w:left w:val="single" w:color="FFFFFF" w:themeColor="light1" w:sz="4" w:space="0"/>
          <w:right w:val="single" w:color="FFFFFF" w:themeColor="light1" w:sz="4" w:space="0"/>
        </w:tcBorders>
      </w:tcPr>
    </w:tblStylePr>
    <w:tblStylePr w:type="band2Horz">
      <w:tcPr>
        <w:shd w:val="clear" w:color="ffffff"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ffffff"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901" w:customStyle="1">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blStylePr w:type="band1Horz">
      <w:tcPr>
        <w:shd w:val="clear" w:color="ffffff" w:fill="ffd865" w:themeFill="accent4" w:themeFillTint="9A"/>
        <w:tcBorders>
          <w:top w:val="single" w:color="FFFFFF" w:themeColor="light1" w:sz="4" w:space="0"/>
          <w:bottom w:val="single" w:color="FFFFFF" w:themeColor="light1" w:sz="4" w:space="0"/>
        </w:tcBorders>
      </w:tcPr>
    </w:tblStylePr>
    <w:tblStylePr w:type="band1Vert">
      <w:tcPr>
        <w:shd w:val="clear" w:color="ffffff" w:fill="ffd865" w:themeFill="accent4" w:themeFillTint="9A"/>
        <w:tcBorders>
          <w:left w:val="single" w:color="FFFFFF" w:themeColor="light1" w:sz="4" w:space="0"/>
          <w:right w:val="single" w:color="FFFFFF" w:themeColor="light1" w:sz="4" w:space="0"/>
        </w:tcBorders>
      </w:tcPr>
    </w:tblStylePr>
    <w:tblStylePr w:type="band2Horz">
      <w:tcPr>
        <w:shd w:val="clear" w:color="ffffff"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ffff"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902" w:customStyle="1">
    <w:name w:val="List Table 5 Dark - Accent 5"/>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blStylePr w:type="band1Horz">
      <w:tcPr>
        <w:shd w:val="clear" w:color="ffffff" w:fill="8da9db" w:themeFill="accent5" w:themeFillTint="9A"/>
        <w:tcBorders>
          <w:top w:val="single" w:color="FFFFFF" w:themeColor="light1" w:sz="4" w:space="0"/>
          <w:bottom w:val="single" w:color="FFFFFF" w:themeColor="light1" w:sz="4" w:space="0"/>
        </w:tcBorders>
      </w:tcPr>
    </w:tblStylePr>
    <w:tblStylePr w:type="band1Vert">
      <w:tcPr>
        <w:shd w:val="clear" w:color="ffffff" w:fill="8da9db" w:themeFill="accent5" w:themeFillTint="9A"/>
        <w:tcBorders>
          <w:left w:val="single" w:color="FFFFFF" w:themeColor="light1" w:sz="4" w:space="0"/>
          <w:right w:val="single" w:color="FFFFFF" w:themeColor="light1" w:sz="4" w:space="0"/>
        </w:tcBorders>
      </w:tcPr>
    </w:tblStylePr>
    <w:tblStylePr w:type="band2Horz">
      <w:tcPr>
        <w:shd w:val="clear" w:color="ffffff"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ffffff"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903" w:customStyle="1">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blStylePr w:type="band1Horz">
      <w:tcPr>
        <w:shd w:val="clear" w:color="ffffff" w:fill="a9d08e" w:themeFill="accent6" w:themeFillTint="98"/>
        <w:tcBorders>
          <w:top w:val="single" w:color="FFFFFF" w:themeColor="light1" w:sz="4" w:space="0"/>
          <w:bottom w:val="single" w:color="FFFFFF" w:themeColor="light1" w:sz="4" w:space="0"/>
        </w:tcBorders>
      </w:tcPr>
    </w:tblStylePr>
    <w:tblStylePr w:type="band1Vert">
      <w:tcPr>
        <w:shd w:val="clear" w:color="ffffff" w:fill="a9d08e" w:themeFill="accent6" w:themeFillTint="98"/>
        <w:tcBorders>
          <w:left w:val="single" w:color="FFFFFF" w:themeColor="light1" w:sz="4" w:space="0"/>
          <w:right w:val="single" w:color="FFFFFF" w:themeColor="light1" w:sz="4" w:space="0"/>
        </w:tcBorders>
      </w:tcPr>
    </w:tblStylePr>
    <w:tblStylePr w:type="band2Horz">
      <w:tcPr>
        <w:shd w:val="clear" w:color="ffffff"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ffffff"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904">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905" w:customStyle="1">
    <w:name w:val="List Table 6 Colorful - Accent 1"/>
    <w:uiPriority w:val="99"/>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06" w:customStyle="1">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ED7D31" w:themeColor="accent2" w:sz="4" w:space="0"/>
        </w:tcBorders>
      </w:tcPr>
    </w:tblStylePr>
  </w:style>
  <w:style w:type="table" w:styleId="907" w:customStyle="1">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A5A5A5" w:themeColor="accent3"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A5A5A5" w:themeColor="accent3" w:sz="4" w:space="0"/>
        </w:tcBorders>
      </w:tcPr>
    </w:tblStylePr>
  </w:style>
  <w:style w:type="table" w:styleId="908" w:customStyle="1">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C000" w:themeColor="accent4" w:sz="4" w:space="0"/>
        </w:tcBorders>
      </w:tcPr>
    </w:tblStylePr>
  </w:style>
  <w:style w:type="table" w:styleId="909" w:customStyle="1">
    <w:name w:val="List Table 6 Colorful - Accent 5"/>
    <w:uiPriority w:val="99"/>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4472C4" w:themeColor="accent5"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4472C4" w:themeColor="accent5" w:sz="4" w:space="0"/>
        </w:tcBorders>
      </w:tcPr>
    </w:tblStylePr>
  </w:style>
  <w:style w:type="table" w:styleId="910" w:customStyle="1">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70AD47" w:themeColor="accent6"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70AD47" w:themeColor="accent6" w:sz="4" w:space="0"/>
        </w:tcBorders>
      </w:tcPr>
    </w:tblStylePr>
  </w:style>
  <w:style w:type="table" w:styleId="911">
    <w:name w:val="List Table 7 Colorful"/>
    <w:uiPriority w:val="99"/>
    <w:tblPr>
      <w:tblStyleRowBandSize w:val="1"/>
      <w:tblStyleColBandSize w:val="1"/>
      <w:tblBorders>
        <w:right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12" w:customStyle="1">
    <w:name w:val="List Table 7 Colorful - Accent 1"/>
    <w:uiPriority w:val="99"/>
    <w:tblPr>
      <w:tblStyleRowBandSize w:val="1"/>
      <w:tblStyleColBandSize w:val="1"/>
      <w:tblBorders>
        <w:right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13" w:customStyle="1">
    <w:name w:val="List Table 7 Colorful - Accent 2"/>
    <w:uiPriority w:val="99"/>
    <w:tblPr>
      <w:tblStyleRowBandSize w:val="1"/>
      <w:tblStyleColBandSize w:val="1"/>
      <w:tblBorders>
        <w:right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14" w:customStyle="1">
    <w:name w:val="List Table 7 Colorful - Accent 3"/>
    <w:uiPriority w:val="99"/>
    <w:tblPr>
      <w:tblStyleRowBandSize w:val="1"/>
      <w:tblStyleColBandSize w:val="1"/>
      <w:tblBorders>
        <w:right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15" w:customStyle="1">
    <w:name w:val="List Table 7 Colorful - Accent 4"/>
    <w:uiPriority w:val="99"/>
    <w:tblPr>
      <w:tblStyleRowBandSize w:val="1"/>
      <w:tblStyleColBandSize w:val="1"/>
      <w:tblBorders>
        <w:right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16" w:customStyle="1">
    <w:name w:val="List Table 7 Colorful - Accent 5"/>
    <w:uiPriority w:val="99"/>
    <w:tblPr>
      <w:tblStyleRowBandSize w:val="1"/>
      <w:tblStyleColBandSize w:val="1"/>
      <w:tblBorders>
        <w:right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17" w:customStyle="1">
    <w:name w:val="List Table 7 Colorful - Accent 6"/>
    <w:uiPriority w:val="99"/>
    <w:tblPr>
      <w:tblStyleRowBandSize w:val="1"/>
      <w:tblStyleColBandSize w:val="1"/>
      <w:tblBorders>
        <w:right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18" w:customStyle="1">
    <w:name w:val="Lined - Accent"/>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19" w:customStyle="1">
    <w:name w:val="Lined - Accent 1"/>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20" w:customStyle="1">
    <w:name w:val="Lined - Accent 2"/>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21" w:customStyle="1">
    <w:name w:val="Lined - Accent 3"/>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2" w:customStyle="1">
    <w:name w:val="Lined - Accent 4"/>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23" w:customStyle="1">
    <w:name w:val="Lined - Accent 5"/>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4" w:customStyle="1">
    <w:name w:val="Lined - Accent 6"/>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25" w:customStyle="1">
    <w:name w:val="Bordered &amp; Lined - Accent"/>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26" w:customStyle="1">
    <w:name w:val="Bordered &amp; Lined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27" w:customStyle="1">
    <w:name w:val="Bordered &amp; Lined - Accent 2"/>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28" w:customStyle="1">
    <w:name w:val="Bordered &amp; Lined - Accent 3"/>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9" w:customStyle="1">
    <w:name w:val="Bordered &amp; Lined - Accent 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30" w:customStyle="1">
    <w:name w:val="Bordered &amp; Lined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31" w:customStyle="1">
    <w:name w:val="Bordered &amp; Lined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32" w:customStyle="1">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33" w:customStyle="1">
    <w:name w:val="Bordered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934" w:customStyle="1">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935" w:customStyle="1">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936" w:customStyle="1">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937" w:customStyle="1">
    <w:name w:val="Bordered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938" w:customStyle="1">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C128D-AAAC-422B-85FE-550F68567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85</cp:revision>
  <dcterms:created xsi:type="dcterms:W3CDTF">2023-10-03T12:56:00Z</dcterms:created>
  <dcterms:modified xsi:type="dcterms:W3CDTF">2025-08-01T12:28:20Z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